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4DF36" w14:textId="77777777" w:rsidR="00C4241F" w:rsidRDefault="00C4241F" w:rsidP="00FB3524">
      <w:pPr>
        <w:spacing w:after="0" w:line="240" w:lineRule="auto"/>
        <w:jc w:val="center"/>
        <w:rPr>
          <w:rFonts w:ascii="Arial" w:hAnsi="Arial" w:cs="Arial"/>
          <w:b/>
          <w:sz w:val="24"/>
          <w:szCs w:val="24"/>
        </w:rPr>
      </w:pPr>
    </w:p>
    <w:p w14:paraId="6314218A" w14:textId="77777777" w:rsidR="00C4241F" w:rsidRDefault="00C4241F" w:rsidP="00FB3524">
      <w:pPr>
        <w:spacing w:after="0" w:line="240" w:lineRule="auto"/>
        <w:jc w:val="center"/>
        <w:rPr>
          <w:rFonts w:ascii="Arial" w:hAnsi="Arial" w:cs="Arial"/>
          <w:b/>
          <w:sz w:val="24"/>
          <w:szCs w:val="24"/>
        </w:rPr>
      </w:pPr>
    </w:p>
    <w:p w14:paraId="386F60CA" w14:textId="77777777" w:rsidR="00C4241F" w:rsidRDefault="00C4241F" w:rsidP="00FB3524">
      <w:pPr>
        <w:spacing w:after="0" w:line="240" w:lineRule="auto"/>
        <w:jc w:val="center"/>
        <w:rPr>
          <w:rFonts w:ascii="Arial" w:hAnsi="Arial" w:cs="Arial"/>
          <w:b/>
          <w:sz w:val="24"/>
          <w:szCs w:val="24"/>
        </w:rPr>
      </w:pPr>
    </w:p>
    <w:p w14:paraId="0B300DEC" w14:textId="77777777" w:rsidR="00C4241F" w:rsidRDefault="00C4241F" w:rsidP="00FB3524">
      <w:pPr>
        <w:spacing w:after="0" w:line="240" w:lineRule="auto"/>
        <w:jc w:val="center"/>
        <w:rPr>
          <w:rFonts w:ascii="Arial" w:hAnsi="Arial" w:cs="Arial"/>
          <w:b/>
          <w:sz w:val="24"/>
          <w:szCs w:val="24"/>
        </w:rPr>
      </w:pPr>
    </w:p>
    <w:p w14:paraId="6FC16124" w14:textId="77777777" w:rsidR="00C4241F" w:rsidRDefault="00C4241F" w:rsidP="00C4241F">
      <w:pPr>
        <w:spacing w:after="0" w:line="240" w:lineRule="auto"/>
        <w:rPr>
          <w:rFonts w:ascii="Arial" w:hAnsi="Arial" w:cs="Arial"/>
          <w:b/>
          <w:sz w:val="24"/>
          <w:szCs w:val="24"/>
        </w:rPr>
      </w:pPr>
    </w:p>
    <w:p w14:paraId="4A4F1A4D" w14:textId="4C262E0C" w:rsidR="00894E37" w:rsidRPr="00FB3524" w:rsidRDefault="00280C35" w:rsidP="00FB3524">
      <w:pPr>
        <w:spacing w:after="0" w:line="240" w:lineRule="auto"/>
        <w:jc w:val="center"/>
        <w:rPr>
          <w:rFonts w:ascii="Arial" w:hAnsi="Arial" w:cs="Arial"/>
          <w:b/>
          <w:sz w:val="24"/>
          <w:szCs w:val="24"/>
        </w:rPr>
      </w:pPr>
      <w:r w:rsidRPr="00FB3524">
        <w:rPr>
          <w:rFonts w:ascii="Arial" w:hAnsi="Arial" w:cs="Arial"/>
          <w:b/>
          <w:sz w:val="24"/>
          <w:szCs w:val="24"/>
        </w:rPr>
        <w:t xml:space="preserve">Undergraduate </w:t>
      </w:r>
      <w:r w:rsidR="00894E37" w:rsidRPr="00FB3524">
        <w:rPr>
          <w:rFonts w:ascii="Arial" w:hAnsi="Arial" w:cs="Arial"/>
          <w:b/>
          <w:sz w:val="24"/>
          <w:szCs w:val="24"/>
        </w:rPr>
        <w:t>Course Expense Fund</w:t>
      </w:r>
      <w:r w:rsidR="00682F99" w:rsidRPr="00FB3524">
        <w:rPr>
          <w:rFonts w:ascii="Arial" w:hAnsi="Arial" w:cs="Arial"/>
          <w:b/>
          <w:sz w:val="24"/>
          <w:szCs w:val="24"/>
        </w:rPr>
        <w:t xml:space="preserve"> </w:t>
      </w:r>
      <w:r w:rsidR="00894E37" w:rsidRPr="00FB3524">
        <w:rPr>
          <w:rFonts w:ascii="Arial" w:hAnsi="Arial" w:cs="Arial"/>
          <w:b/>
          <w:sz w:val="24"/>
          <w:szCs w:val="24"/>
        </w:rPr>
        <w:t>Request Form</w:t>
      </w:r>
    </w:p>
    <w:p w14:paraId="638C4452" w14:textId="77777777" w:rsidR="00682F99" w:rsidRPr="00682F99" w:rsidRDefault="00682F99" w:rsidP="00D73B1C">
      <w:pPr>
        <w:spacing w:after="0" w:line="288" w:lineRule="auto"/>
        <w:rPr>
          <w:rFonts w:ascii="Arial" w:hAnsi="Arial" w:cs="Arial"/>
          <w:sz w:val="20"/>
          <w:szCs w:val="20"/>
        </w:rPr>
      </w:pPr>
    </w:p>
    <w:p w14:paraId="3438930F" w14:textId="7511E730" w:rsidR="00894E37" w:rsidRPr="006F1DA3" w:rsidRDefault="006F1DA3" w:rsidP="00D73B1C">
      <w:pPr>
        <w:spacing w:after="0" w:line="288" w:lineRule="auto"/>
        <w:rPr>
          <w:rFonts w:ascii="Arial" w:hAnsi="Arial" w:cs="Arial"/>
        </w:rPr>
      </w:pPr>
      <w:r w:rsidRPr="00FB3524">
        <w:rPr>
          <w:rFonts w:ascii="Arial" w:hAnsi="Arial" w:cs="Arial"/>
          <w:b/>
          <w:bCs/>
        </w:rPr>
        <w:t>Name of instructor</w:t>
      </w:r>
      <w:r w:rsidR="007D1D52">
        <w:rPr>
          <w:rFonts w:ascii="Arial" w:hAnsi="Arial" w:cs="Arial"/>
        </w:rPr>
        <w:t>:</w:t>
      </w:r>
      <w:r w:rsidR="00894E37" w:rsidRPr="00682F99">
        <w:rPr>
          <w:rFonts w:ascii="Arial" w:hAnsi="Arial" w:cs="Arial"/>
        </w:rPr>
        <w:t xml:space="preserve">  __________</w:t>
      </w:r>
      <w:r>
        <w:rPr>
          <w:rFonts w:ascii="Arial" w:hAnsi="Arial" w:cs="Arial"/>
        </w:rPr>
        <w:t>__</w:t>
      </w:r>
      <w:r w:rsidR="00427C1E">
        <w:rPr>
          <w:rFonts w:ascii="Arial" w:hAnsi="Arial" w:cs="Arial"/>
        </w:rPr>
        <w:t>_</w:t>
      </w:r>
      <w:r>
        <w:rPr>
          <w:rFonts w:ascii="Arial" w:hAnsi="Arial" w:cs="Arial"/>
        </w:rPr>
        <w:t>____</w:t>
      </w:r>
      <w:r w:rsidR="00894E37" w:rsidRPr="00682F99">
        <w:rPr>
          <w:rFonts w:ascii="Arial" w:hAnsi="Arial" w:cs="Arial"/>
        </w:rPr>
        <w:t>___</w:t>
      </w:r>
      <w:r w:rsidR="00427C1E">
        <w:rPr>
          <w:rFonts w:ascii="Arial" w:hAnsi="Arial" w:cs="Arial"/>
        </w:rPr>
        <w:t>___</w:t>
      </w:r>
      <w:r w:rsidR="00894E37" w:rsidRPr="00682F99">
        <w:rPr>
          <w:rFonts w:ascii="Arial" w:hAnsi="Arial" w:cs="Arial"/>
        </w:rPr>
        <w:t>________________________</w:t>
      </w:r>
      <w:r w:rsidR="007D1D52">
        <w:rPr>
          <w:rFonts w:ascii="Arial" w:hAnsi="Arial" w:cs="Arial"/>
        </w:rPr>
        <w:t>_</w:t>
      </w:r>
      <w:r w:rsidR="00894E37" w:rsidRPr="00682F99">
        <w:rPr>
          <w:rFonts w:ascii="Arial" w:hAnsi="Arial" w:cs="Arial"/>
        </w:rPr>
        <w:t>____________</w:t>
      </w:r>
    </w:p>
    <w:p w14:paraId="796E64C9" w14:textId="77777777" w:rsidR="00894E37" w:rsidRPr="00682F99" w:rsidRDefault="00894E37" w:rsidP="00D73B1C">
      <w:pPr>
        <w:spacing w:after="0" w:line="288" w:lineRule="auto"/>
        <w:rPr>
          <w:rFonts w:ascii="Arial" w:hAnsi="Arial" w:cs="Arial"/>
          <w:sz w:val="16"/>
          <w:szCs w:val="16"/>
        </w:rPr>
      </w:pPr>
    </w:p>
    <w:p w14:paraId="1B1D7805" w14:textId="4ADF1872" w:rsidR="00894E37" w:rsidRPr="00682F99" w:rsidRDefault="00894E37" w:rsidP="00D73B1C">
      <w:pPr>
        <w:spacing w:after="0" w:line="288" w:lineRule="auto"/>
        <w:rPr>
          <w:rFonts w:ascii="Arial" w:hAnsi="Arial" w:cs="Arial"/>
        </w:rPr>
      </w:pPr>
      <w:r w:rsidRPr="00FB3524">
        <w:rPr>
          <w:rFonts w:ascii="Arial" w:hAnsi="Arial" w:cs="Arial"/>
          <w:b/>
          <w:bCs/>
        </w:rPr>
        <w:t>Course</w:t>
      </w:r>
      <w:r w:rsidR="006F1DA3" w:rsidRPr="00FB3524">
        <w:rPr>
          <w:rFonts w:ascii="Arial" w:hAnsi="Arial" w:cs="Arial"/>
          <w:b/>
          <w:bCs/>
        </w:rPr>
        <w:t xml:space="preserve"> code</w:t>
      </w:r>
      <w:r w:rsidR="007D1D52">
        <w:rPr>
          <w:rFonts w:ascii="Arial" w:hAnsi="Arial" w:cs="Arial"/>
        </w:rPr>
        <w:t>:</w:t>
      </w:r>
      <w:r w:rsidR="00427C1E">
        <w:rPr>
          <w:rFonts w:ascii="Arial" w:hAnsi="Arial" w:cs="Arial"/>
        </w:rPr>
        <w:t xml:space="preserve">  </w:t>
      </w:r>
      <w:r w:rsidRPr="00682F99">
        <w:rPr>
          <w:rFonts w:ascii="Arial" w:hAnsi="Arial" w:cs="Arial"/>
        </w:rPr>
        <w:t>_____</w:t>
      </w:r>
      <w:r w:rsidR="006F1DA3">
        <w:rPr>
          <w:rFonts w:ascii="Arial" w:hAnsi="Arial" w:cs="Arial"/>
        </w:rPr>
        <w:t>__</w:t>
      </w:r>
      <w:r w:rsidRPr="00682F99">
        <w:rPr>
          <w:rFonts w:ascii="Arial" w:hAnsi="Arial" w:cs="Arial"/>
        </w:rPr>
        <w:t xml:space="preserve">____    </w:t>
      </w:r>
      <w:r w:rsidR="007D1D52" w:rsidRPr="00FB3524">
        <w:rPr>
          <w:rFonts w:ascii="Arial" w:hAnsi="Arial" w:cs="Arial"/>
          <w:b/>
          <w:bCs/>
        </w:rPr>
        <w:t>Title</w:t>
      </w:r>
      <w:r w:rsidR="007D1D52">
        <w:rPr>
          <w:rFonts w:ascii="Arial" w:hAnsi="Arial" w:cs="Arial"/>
        </w:rPr>
        <w:t>:</w:t>
      </w:r>
      <w:r w:rsidR="00427C1E">
        <w:rPr>
          <w:rFonts w:ascii="Arial" w:hAnsi="Arial" w:cs="Arial"/>
        </w:rPr>
        <w:t xml:space="preserve">  </w:t>
      </w:r>
      <w:r w:rsidR="007D1D52">
        <w:rPr>
          <w:rFonts w:ascii="Arial" w:hAnsi="Arial" w:cs="Arial"/>
        </w:rPr>
        <w:t>________</w:t>
      </w:r>
      <w:r w:rsidR="00427C1E">
        <w:rPr>
          <w:rFonts w:ascii="Arial" w:hAnsi="Arial" w:cs="Arial"/>
        </w:rPr>
        <w:t>__________</w:t>
      </w:r>
      <w:r w:rsidRPr="00682F99">
        <w:rPr>
          <w:rFonts w:ascii="Arial" w:hAnsi="Arial" w:cs="Arial"/>
        </w:rPr>
        <w:t>__________________</w:t>
      </w:r>
      <w:r w:rsidR="007D1D52">
        <w:rPr>
          <w:rFonts w:ascii="Arial" w:hAnsi="Arial" w:cs="Arial"/>
        </w:rPr>
        <w:t>_</w:t>
      </w:r>
      <w:r w:rsidRPr="00682F99">
        <w:rPr>
          <w:rFonts w:ascii="Arial" w:hAnsi="Arial" w:cs="Arial"/>
        </w:rPr>
        <w:t>____</w:t>
      </w:r>
      <w:r w:rsidR="006F1DA3">
        <w:rPr>
          <w:rFonts w:ascii="Arial" w:hAnsi="Arial" w:cs="Arial"/>
        </w:rPr>
        <w:t>_____</w:t>
      </w:r>
      <w:r w:rsidRPr="00682F99">
        <w:rPr>
          <w:rFonts w:ascii="Arial" w:hAnsi="Arial" w:cs="Arial"/>
        </w:rPr>
        <w:t>_</w:t>
      </w:r>
    </w:p>
    <w:p w14:paraId="04297281" w14:textId="77777777" w:rsidR="00894E37" w:rsidRPr="00682F99" w:rsidRDefault="00894E37" w:rsidP="00D73B1C">
      <w:pPr>
        <w:spacing w:after="0" w:line="288" w:lineRule="auto"/>
        <w:rPr>
          <w:rFonts w:ascii="Arial" w:hAnsi="Arial" w:cs="Arial"/>
          <w:sz w:val="16"/>
          <w:szCs w:val="16"/>
        </w:rPr>
      </w:pPr>
    </w:p>
    <w:p w14:paraId="181A7B0D" w14:textId="2A34F508" w:rsidR="00427C1E" w:rsidRDefault="007D1D52" w:rsidP="00427C1E">
      <w:pPr>
        <w:spacing w:after="0" w:line="288" w:lineRule="auto"/>
        <w:rPr>
          <w:rFonts w:ascii="Arial" w:hAnsi="Arial" w:cs="Arial"/>
        </w:rPr>
      </w:pPr>
      <w:r w:rsidRPr="00FB3524">
        <w:rPr>
          <w:rFonts w:ascii="Arial" w:hAnsi="Arial" w:cs="Arial"/>
          <w:b/>
          <w:bCs/>
        </w:rPr>
        <w:t>Academic year</w:t>
      </w:r>
      <w:r>
        <w:rPr>
          <w:rFonts w:ascii="Arial" w:hAnsi="Arial" w:cs="Arial"/>
        </w:rPr>
        <w:t xml:space="preserve">: ________    </w:t>
      </w:r>
      <w:r w:rsidR="00FB3524">
        <w:rPr>
          <w:rFonts w:ascii="Arial" w:hAnsi="Arial" w:cs="Arial"/>
          <w:b/>
          <w:bCs/>
        </w:rPr>
        <w:t>Winter</w:t>
      </w:r>
      <w:r w:rsidRPr="00FB3524">
        <w:rPr>
          <w:rFonts w:ascii="Arial" w:hAnsi="Arial" w:cs="Arial"/>
          <w:b/>
          <w:bCs/>
        </w:rPr>
        <w:t>:</w:t>
      </w:r>
      <w:r w:rsidR="00427C1E" w:rsidRPr="00FB3524">
        <w:rPr>
          <w:rFonts w:ascii="Arial" w:hAnsi="Arial" w:cs="Arial"/>
          <w:b/>
          <w:bCs/>
        </w:rPr>
        <w:t xml:space="preserve"> T1</w:t>
      </w:r>
      <w:r w:rsidR="00427C1E">
        <w:rPr>
          <w:rFonts w:ascii="Arial" w:hAnsi="Arial" w:cs="Arial"/>
        </w:rPr>
        <w:t>_</w:t>
      </w:r>
      <w:r w:rsidR="00FB3524">
        <w:rPr>
          <w:rFonts w:ascii="Arial" w:hAnsi="Arial" w:cs="Arial"/>
        </w:rPr>
        <w:t>_</w:t>
      </w:r>
      <w:r>
        <w:rPr>
          <w:rFonts w:ascii="Arial" w:hAnsi="Arial" w:cs="Arial"/>
        </w:rPr>
        <w:t>_</w:t>
      </w:r>
      <w:r w:rsidR="00427C1E">
        <w:rPr>
          <w:rFonts w:ascii="Arial" w:hAnsi="Arial" w:cs="Arial"/>
        </w:rPr>
        <w:t xml:space="preserve">___   </w:t>
      </w:r>
      <w:r w:rsidR="00427C1E" w:rsidRPr="00FB3524">
        <w:rPr>
          <w:rFonts w:ascii="Arial" w:hAnsi="Arial" w:cs="Arial"/>
          <w:b/>
          <w:bCs/>
        </w:rPr>
        <w:t>T2</w:t>
      </w:r>
      <w:r w:rsidR="00427C1E">
        <w:rPr>
          <w:rFonts w:ascii="Arial" w:hAnsi="Arial" w:cs="Arial"/>
        </w:rPr>
        <w:t xml:space="preserve"> </w:t>
      </w:r>
      <w:r w:rsidR="00894E37" w:rsidRPr="00682F99">
        <w:rPr>
          <w:rFonts w:ascii="Arial" w:hAnsi="Arial" w:cs="Arial"/>
        </w:rPr>
        <w:t>__</w:t>
      </w:r>
      <w:r w:rsidR="00682F99" w:rsidRPr="00682F99">
        <w:rPr>
          <w:rFonts w:ascii="Arial" w:hAnsi="Arial" w:cs="Arial"/>
        </w:rPr>
        <w:t>_</w:t>
      </w:r>
      <w:r w:rsidR="00FB3524">
        <w:rPr>
          <w:rFonts w:ascii="Arial" w:hAnsi="Arial" w:cs="Arial"/>
        </w:rPr>
        <w:t>_</w:t>
      </w:r>
      <w:r w:rsidR="00682F99" w:rsidRPr="00682F99">
        <w:rPr>
          <w:rFonts w:ascii="Arial" w:hAnsi="Arial" w:cs="Arial"/>
        </w:rPr>
        <w:t>_</w:t>
      </w:r>
      <w:r>
        <w:rPr>
          <w:rFonts w:ascii="Arial" w:hAnsi="Arial" w:cs="Arial"/>
        </w:rPr>
        <w:t>_</w:t>
      </w:r>
      <w:r w:rsidR="00427C1E">
        <w:rPr>
          <w:rFonts w:ascii="Arial" w:hAnsi="Arial" w:cs="Arial"/>
        </w:rPr>
        <w:t xml:space="preserve">   </w:t>
      </w:r>
      <w:r w:rsidR="00427C1E" w:rsidRPr="00FB3524">
        <w:rPr>
          <w:rFonts w:ascii="Arial" w:hAnsi="Arial" w:cs="Arial"/>
          <w:b/>
          <w:bCs/>
        </w:rPr>
        <w:t>S</w:t>
      </w:r>
      <w:r w:rsidR="00FB3524">
        <w:rPr>
          <w:rFonts w:ascii="Arial" w:hAnsi="Arial" w:cs="Arial"/>
          <w:b/>
          <w:bCs/>
        </w:rPr>
        <w:t>ummer:</w:t>
      </w:r>
      <w:r w:rsidRPr="00FB3524">
        <w:rPr>
          <w:rFonts w:ascii="Arial" w:hAnsi="Arial" w:cs="Arial"/>
          <w:b/>
          <w:bCs/>
        </w:rPr>
        <w:t xml:space="preserve"> </w:t>
      </w:r>
      <w:r w:rsidR="00427C1E" w:rsidRPr="00FB3524">
        <w:rPr>
          <w:rFonts w:ascii="Arial" w:hAnsi="Arial" w:cs="Arial"/>
          <w:b/>
          <w:bCs/>
        </w:rPr>
        <w:t>T1</w:t>
      </w:r>
      <w:r w:rsidR="00427C1E">
        <w:rPr>
          <w:rFonts w:ascii="Arial" w:hAnsi="Arial" w:cs="Arial"/>
        </w:rPr>
        <w:t xml:space="preserve"> </w:t>
      </w:r>
      <w:r w:rsidR="00894E37" w:rsidRPr="00682F99">
        <w:rPr>
          <w:rFonts w:ascii="Arial" w:hAnsi="Arial" w:cs="Arial"/>
        </w:rPr>
        <w:t>_</w:t>
      </w:r>
      <w:r w:rsidR="00FB3524">
        <w:rPr>
          <w:rFonts w:ascii="Arial" w:hAnsi="Arial" w:cs="Arial"/>
        </w:rPr>
        <w:t>_</w:t>
      </w:r>
      <w:r w:rsidR="00894E37" w:rsidRPr="00682F99">
        <w:rPr>
          <w:rFonts w:ascii="Arial" w:hAnsi="Arial" w:cs="Arial"/>
        </w:rPr>
        <w:t>__</w:t>
      </w:r>
      <w:r w:rsidR="00FB3524">
        <w:rPr>
          <w:rFonts w:ascii="Arial" w:hAnsi="Arial" w:cs="Arial"/>
        </w:rPr>
        <w:t>_</w:t>
      </w:r>
      <w:r w:rsidR="00682F99" w:rsidRPr="00682F99">
        <w:rPr>
          <w:rFonts w:ascii="Arial" w:hAnsi="Arial" w:cs="Arial"/>
        </w:rPr>
        <w:t>_</w:t>
      </w:r>
      <w:r w:rsidR="00427C1E">
        <w:rPr>
          <w:rFonts w:ascii="Arial" w:hAnsi="Arial" w:cs="Arial"/>
        </w:rPr>
        <w:t xml:space="preserve">   </w:t>
      </w:r>
      <w:r w:rsidRPr="00FB3524">
        <w:rPr>
          <w:rFonts w:ascii="Arial" w:hAnsi="Arial" w:cs="Arial"/>
          <w:b/>
          <w:bCs/>
        </w:rPr>
        <w:t>T2</w:t>
      </w:r>
      <w:r w:rsidR="00427C1E">
        <w:rPr>
          <w:rFonts w:ascii="Arial" w:hAnsi="Arial" w:cs="Arial"/>
        </w:rPr>
        <w:t xml:space="preserve"> </w:t>
      </w:r>
      <w:r w:rsidR="00682F99" w:rsidRPr="00682F99">
        <w:rPr>
          <w:rFonts w:ascii="Arial" w:hAnsi="Arial" w:cs="Arial"/>
        </w:rPr>
        <w:t>__</w:t>
      </w:r>
      <w:r w:rsidR="00FB3524">
        <w:rPr>
          <w:rFonts w:ascii="Arial" w:hAnsi="Arial" w:cs="Arial"/>
        </w:rPr>
        <w:t>_</w:t>
      </w:r>
      <w:r w:rsidR="00682F99" w:rsidRPr="00682F99">
        <w:rPr>
          <w:rFonts w:ascii="Arial" w:hAnsi="Arial" w:cs="Arial"/>
        </w:rPr>
        <w:t>__</w:t>
      </w:r>
      <w:r>
        <w:rPr>
          <w:rFonts w:ascii="Arial" w:hAnsi="Arial" w:cs="Arial"/>
        </w:rPr>
        <w:t>_</w:t>
      </w:r>
    </w:p>
    <w:p w14:paraId="5B289140" w14:textId="77777777" w:rsidR="00427C1E" w:rsidRDefault="00427C1E" w:rsidP="00427C1E">
      <w:pPr>
        <w:spacing w:after="0" w:line="288" w:lineRule="auto"/>
        <w:rPr>
          <w:rFonts w:ascii="Arial" w:hAnsi="Arial" w:cs="Arial"/>
        </w:rPr>
      </w:pPr>
    </w:p>
    <w:p w14:paraId="4811B184" w14:textId="5EC7C8AD" w:rsidR="00894E37" w:rsidRDefault="00894E37" w:rsidP="00022B2F">
      <w:pPr>
        <w:spacing w:after="0" w:line="288" w:lineRule="auto"/>
        <w:rPr>
          <w:rFonts w:ascii="Verdana" w:hAnsi="Verdana" w:cs="Times New Roman"/>
          <w:sz w:val="16"/>
          <w:szCs w:val="16"/>
        </w:rPr>
      </w:pPr>
      <w:r w:rsidRPr="00682F99">
        <w:rPr>
          <w:rFonts w:ascii="Arial" w:hAnsi="Arial" w:cs="Arial"/>
          <w:b/>
          <w:sz w:val="24"/>
          <w:szCs w:val="24"/>
        </w:rPr>
        <w:t>Budget Details</w:t>
      </w:r>
      <w:r w:rsidR="002F4D2E" w:rsidRPr="00682F99">
        <w:rPr>
          <w:rFonts w:ascii="Arial" w:hAnsi="Arial" w:cs="Arial"/>
          <w:b/>
          <w:sz w:val="24"/>
          <w:szCs w:val="24"/>
        </w:rPr>
        <w:t xml:space="preserve"> (expand </w:t>
      </w:r>
      <w:r w:rsidR="007D1D52">
        <w:rPr>
          <w:rFonts w:ascii="Arial" w:hAnsi="Arial" w:cs="Arial"/>
          <w:b/>
          <w:sz w:val="24"/>
          <w:szCs w:val="24"/>
        </w:rPr>
        <w:t>the t</w:t>
      </w:r>
      <w:r w:rsidR="002F4D2E" w:rsidRPr="00682F99">
        <w:rPr>
          <w:rFonts w:ascii="Arial" w:hAnsi="Arial" w:cs="Arial"/>
          <w:b/>
          <w:sz w:val="24"/>
          <w:szCs w:val="24"/>
        </w:rPr>
        <w:t>able as needed)</w:t>
      </w:r>
      <w:r w:rsidRPr="00682F99">
        <w:rPr>
          <w:rFonts w:ascii="Arial" w:hAnsi="Arial" w:cs="Arial"/>
          <w:b/>
          <w:sz w:val="24"/>
          <w:szCs w:val="24"/>
        </w:rPr>
        <w:t>:</w:t>
      </w:r>
    </w:p>
    <w:tbl>
      <w:tblPr>
        <w:tblStyle w:val="TableGrid"/>
        <w:tblW w:w="9707" w:type="dxa"/>
        <w:tblLook w:val="04A0" w:firstRow="1" w:lastRow="0" w:firstColumn="1" w:lastColumn="0" w:noHBand="0" w:noVBand="1"/>
      </w:tblPr>
      <w:tblGrid>
        <w:gridCol w:w="1617"/>
        <w:gridCol w:w="3930"/>
        <w:gridCol w:w="1297"/>
        <w:gridCol w:w="1402"/>
        <w:gridCol w:w="1461"/>
      </w:tblGrid>
      <w:tr w:rsidR="00FB3524" w14:paraId="0E5F407A" w14:textId="624F71D2" w:rsidTr="00FB3524">
        <w:tc>
          <w:tcPr>
            <w:tcW w:w="1628" w:type="dxa"/>
          </w:tcPr>
          <w:p w14:paraId="20431583" w14:textId="289E8961" w:rsidR="00682F99" w:rsidRPr="00682F99" w:rsidRDefault="00682F99" w:rsidP="00DB365D">
            <w:pPr>
              <w:jc w:val="center"/>
              <w:rPr>
                <w:rFonts w:ascii="Arial" w:hAnsi="Arial" w:cs="Arial"/>
                <w:b/>
              </w:rPr>
            </w:pPr>
            <w:r w:rsidRPr="00682F99">
              <w:rPr>
                <w:rFonts w:ascii="Arial" w:hAnsi="Arial" w:cs="Arial"/>
                <w:b/>
              </w:rPr>
              <w:t>Item Requested</w:t>
            </w:r>
          </w:p>
        </w:tc>
        <w:tc>
          <w:tcPr>
            <w:tcW w:w="4037" w:type="dxa"/>
            <w:vAlign w:val="center"/>
          </w:tcPr>
          <w:p w14:paraId="69D40126" w14:textId="20E22F73" w:rsidR="00682F99" w:rsidRPr="00682F99" w:rsidRDefault="00682F99" w:rsidP="00682F99">
            <w:pPr>
              <w:jc w:val="center"/>
              <w:rPr>
                <w:rFonts w:ascii="Arial" w:hAnsi="Arial" w:cs="Arial"/>
                <w:b/>
              </w:rPr>
            </w:pPr>
            <w:r w:rsidRPr="00682F99">
              <w:rPr>
                <w:rFonts w:ascii="Arial" w:hAnsi="Arial" w:cs="Arial"/>
                <w:b/>
              </w:rPr>
              <w:t>Description</w:t>
            </w:r>
          </w:p>
        </w:tc>
        <w:tc>
          <w:tcPr>
            <w:tcW w:w="1322" w:type="dxa"/>
            <w:vAlign w:val="center"/>
          </w:tcPr>
          <w:p w14:paraId="053CF3BD" w14:textId="469C2545" w:rsidR="00682F99" w:rsidRPr="00682F99" w:rsidRDefault="00682F99" w:rsidP="00682F99">
            <w:pPr>
              <w:jc w:val="center"/>
              <w:rPr>
                <w:rFonts w:ascii="Arial" w:hAnsi="Arial" w:cs="Arial"/>
                <w:b/>
              </w:rPr>
            </w:pPr>
            <w:r w:rsidRPr="00682F99">
              <w:rPr>
                <w:rFonts w:ascii="Arial" w:hAnsi="Arial" w:cs="Arial"/>
                <w:b/>
              </w:rPr>
              <w:t>Cost ($)</w:t>
            </w:r>
          </w:p>
        </w:tc>
        <w:tc>
          <w:tcPr>
            <w:tcW w:w="1243" w:type="dxa"/>
            <w:vAlign w:val="center"/>
          </w:tcPr>
          <w:p w14:paraId="179E29F5" w14:textId="5972887B" w:rsidR="00682F99" w:rsidRPr="00682F99" w:rsidRDefault="00682F99" w:rsidP="00682F99">
            <w:pPr>
              <w:jc w:val="center"/>
              <w:rPr>
                <w:rFonts w:ascii="Arial" w:hAnsi="Arial" w:cs="Arial"/>
                <w:b/>
              </w:rPr>
            </w:pPr>
            <w:r w:rsidRPr="00682F99">
              <w:rPr>
                <w:rFonts w:ascii="Arial" w:hAnsi="Arial" w:cs="Arial"/>
                <w:b/>
              </w:rPr>
              <w:t>GST/PST</w:t>
            </w:r>
            <w:r w:rsidR="00D73B1C">
              <w:rPr>
                <w:rFonts w:ascii="Arial" w:hAnsi="Arial" w:cs="Arial"/>
                <w:b/>
              </w:rPr>
              <w:t>*</w:t>
            </w:r>
            <w:r w:rsidR="00952E28">
              <w:rPr>
                <w:rFonts w:ascii="Arial" w:hAnsi="Arial" w:cs="Arial"/>
                <w:b/>
              </w:rPr>
              <w:br/>
              <w:t>(</w:t>
            </w:r>
            <w:r w:rsidR="00952E28" w:rsidRPr="00952E28">
              <w:rPr>
                <w:rFonts w:ascii="Arial" w:hAnsi="Arial" w:cs="Arial"/>
                <w:bCs/>
                <w:i/>
                <w:iCs/>
              </w:rPr>
              <w:t>mandatory</w:t>
            </w:r>
            <w:r w:rsidR="00952E28">
              <w:rPr>
                <w:rFonts w:ascii="Arial" w:hAnsi="Arial" w:cs="Arial"/>
                <w:b/>
              </w:rPr>
              <w:t>)</w:t>
            </w:r>
          </w:p>
        </w:tc>
        <w:tc>
          <w:tcPr>
            <w:tcW w:w="1477" w:type="dxa"/>
            <w:vAlign w:val="center"/>
          </w:tcPr>
          <w:p w14:paraId="1CCE6473" w14:textId="14BB67D5" w:rsidR="00682F99" w:rsidRPr="00682F99" w:rsidRDefault="00682F99" w:rsidP="00682F99">
            <w:pPr>
              <w:jc w:val="center"/>
              <w:rPr>
                <w:rFonts w:ascii="Arial" w:hAnsi="Arial" w:cs="Arial"/>
                <w:b/>
              </w:rPr>
            </w:pPr>
            <w:r w:rsidRPr="00682F99">
              <w:rPr>
                <w:rFonts w:ascii="Arial" w:hAnsi="Arial" w:cs="Arial"/>
                <w:b/>
              </w:rPr>
              <w:t>Subtotal</w:t>
            </w:r>
            <w:r w:rsidR="00427C1E">
              <w:rPr>
                <w:rFonts w:ascii="Arial" w:hAnsi="Arial" w:cs="Arial"/>
                <w:b/>
              </w:rPr>
              <w:t xml:space="preserve"> ($)</w:t>
            </w:r>
            <w:r w:rsidRPr="00682F99">
              <w:rPr>
                <w:rFonts w:ascii="Arial" w:hAnsi="Arial" w:cs="Arial"/>
                <w:b/>
              </w:rPr>
              <w:t xml:space="preserve"> </w:t>
            </w:r>
          </w:p>
        </w:tc>
      </w:tr>
      <w:tr w:rsidR="00FB3524" w14:paraId="1CC52305" w14:textId="34F05D7B" w:rsidTr="00FB3524">
        <w:trPr>
          <w:trHeight w:val="360"/>
        </w:trPr>
        <w:tc>
          <w:tcPr>
            <w:tcW w:w="1628" w:type="dxa"/>
            <w:vAlign w:val="center"/>
          </w:tcPr>
          <w:p w14:paraId="4B4A9CCF" w14:textId="2C49620A" w:rsidR="00682F99" w:rsidRPr="00682F99" w:rsidRDefault="00682F99" w:rsidP="00402F15">
            <w:pPr>
              <w:jc w:val="center"/>
              <w:rPr>
                <w:rFonts w:ascii="Arial" w:hAnsi="Arial" w:cs="Arial"/>
              </w:rPr>
            </w:pPr>
            <w:r w:rsidRPr="00682F99">
              <w:rPr>
                <w:rFonts w:ascii="Arial" w:hAnsi="Arial" w:cs="Arial"/>
              </w:rPr>
              <w:t>1</w:t>
            </w:r>
          </w:p>
        </w:tc>
        <w:tc>
          <w:tcPr>
            <w:tcW w:w="4037" w:type="dxa"/>
            <w:vAlign w:val="center"/>
          </w:tcPr>
          <w:p w14:paraId="77393F3D" w14:textId="1DA5248B" w:rsidR="00682F99" w:rsidRPr="00682F99" w:rsidRDefault="00682F99" w:rsidP="00402F15">
            <w:pPr>
              <w:jc w:val="center"/>
              <w:rPr>
                <w:rFonts w:ascii="Arial" w:hAnsi="Arial" w:cs="Arial"/>
              </w:rPr>
            </w:pPr>
          </w:p>
        </w:tc>
        <w:tc>
          <w:tcPr>
            <w:tcW w:w="1322" w:type="dxa"/>
            <w:vAlign w:val="center"/>
          </w:tcPr>
          <w:p w14:paraId="6A3C0CD4" w14:textId="77777777" w:rsidR="00682F99" w:rsidRPr="00682F99" w:rsidRDefault="00682F99" w:rsidP="00402F15">
            <w:pPr>
              <w:jc w:val="center"/>
              <w:rPr>
                <w:rFonts w:ascii="Arial" w:hAnsi="Arial" w:cs="Arial"/>
              </w:rPr>
            </w:pPr>
          </w:p>
        </w:tc>
        <w:tc>
          <w:tcPr>
            <w:tcW w:w="1243" w:type="dxa"/>
            <w:vAlign w:val="center"/>
          </w:tcPr>
          <w:p w14:paraId="38DD2C5F" w14:textId="77777777" w:rsidR="00682F99" w:rsidRPr="00682F99" w:rsidRDefault="00682F99" w:rsidP="00402F15">
            <w:pPr>
              <w:jc w:val="center"/>
              <w:rPr>
                <w:rFonts w:ascii="Arial" w:hAnsi="Arial" w:cs="Arial"/>
              </w:rPr>
            </w:pPr>
          </w:p>
        </w:tc>
        <w:tc>
          <w:tcPr>
            <w:tcW w:w="1477" w:type="dxa"/>
            <w:vAlign w:val="center"/>
          </w:tcPr>
          <w:p w14:paraId="043EF906" w14:textId="77777777" w:rsidR="00682F99" w:rsidRPr="00682F99" w:rsidRDefault="00682F99" w:rsidP="00402F15">
            <w:pPr>
              <w:jc w:val="center"/>
              <w:rPr>
                <w:rFonts w:ascii="Arial" w:hAnsi="Arial" w:cs="Arial"/>
              </w:rPr>
            </w:pPr>
          </w:p>
        </w:tc>
      </w:tr>
      <w:tr w:rsidR="00FB3524" w14:paraId="384A2690" w14:textId="7EE41DA3" w:rsidTr="00FB3524">
        <w:trPr>
          <w:trHeight w:val="360"/>
        </w:trPr>
        <w:tc>
          <w:tcPr>
            <w:tcW w:w="1628" w:type="dxa"/>
            <w:vAlign w:val="center"/>
          </w:tcPr>
          <w:p w14:paraId="15098299" w14:textId="1642EB62" w:rsidR="00682F99" w:rsidRPr="00682F99" w:rsidRDefault="00682F99" w:rsidP="00402F15">
            <w:pPr>
              <w:jc w:val="center"/>
              <w:rPr>
                <w:rFonts w:ascii="Arial" w:hAnsi="Arial" w:cs="Arial"/>
              </w:rPr>
            </w:pPr>
            <w:r w:rsidRPr="00682F99">
              <w:rPr>
                <w:rFonts w:ascii="Arial" w:hAnsi="Arial" w:cs="Arial"/>
              </w:rPr>
              <w:t>2</w:t>
            </w:r>
          </w:p>
        </w:tc>
        <w:tc>
          <w:tcPr>
            <w:tcW w:w="4037" w:type="dxa"/>
            <w:vAlign w:val="center"/>
          </w:tcPr>
          <w:p w14:paraId="51DD2FE9" w14:textId="086E92FC" w:rsidR="00682F99" w:rsidRPr="00682F99" w:rsidRDefault="00682F99" w:rsidP="00402F15">
            <w:pPr>
              <w:jc w:val="center"/>
              <w:rPr>
                <w:rFonts w:ascii="Arial" w:hAnsi="Arial" w:cs="Arial"/>
              </w:rPr>
            </w:pPr>
          </w:p>
        </w:tc>
        <w:tc>
          <w:tcPr>
            <w:tcW w:w="1322" w:type="dxa"/>
            <w:vAlign w:val="center"/>
          </w:tcPr>
          <w:p w14:paraId="2D83E738" w14:textId="77777777" w:rsidR="00682F99" w:rsidRPr="00682F99" w:rsidRDefault="00682F99" w:rsidP="00402F15">
            <w:pPr>
              <w:jc w:val="center"/>
              <w:rPr>
                <w:rFonts w:ascii="Arial" w:hAnsi="Arial" w:cs="Arial"/>
              </w:rPr>
            </w:pPr>
          </w:p>
        </w:tc>
        <w:tc>
          <w:tcPr>
            <w:tcW w:w="1243" w:type="dxa"/>
            <w:vAlign w:val="center"/>
          </w:tcPr>
          <w:p w14:paraId="3D6CCBF4" w14:textId="77777777" w:rsidR="00682F99" w:rsidRPr="00682F99" w:rsidRDefault="00682F99" w:rsidP="00402F15">
            <w:pPr>
              <w:jc w:val="center"/>
              <w:rPr>
                <w:rFonts w:ascii="Arial" w:hAnsi="Arial" w:cs="Arial"/>
              </w:rPr>
            </w:pPr>
          </w:p>
        </w:tc>
        <w:tc>
          <w:tcPr>
            <w:tcW w:w="1477" w:type="dxa"/>
            <w:vAlign w:val="center"/>
          </w:tcPr>
          <w:p w14:paraId="1051FAD7" w14:textId="77777777" w:rsidR="00682F99" w:rsidRPr="00682F99" w:rsidRDefault="00682F99" w:rsidP="00402F15">
            <w:pPr>
              <w:jc w:val="center"/>
              <w:rPr>
                <w:rFonts w:ascii="Arial" w:hAnsi="Arial" w:cs="Arial"/>
              </w:rPr>
            </w:pPr>
          </w:p>
        </w:tc>
      </w:tr>
      <w:tr w:rsidR="00FB3524" w14:paraId="721BF86D" w14:textId="3410D110" w:rsidTr="00FB3524">
        <w:trPr>
          <w:trHeight w:val="360"/>
        </w:trPr>
        <w:tc>
          <w:tcPr>
            <w:tcW w:w="1628" w:type="dxa"/>
            <w:vAlign w:val="center"/>
          </w:tcPr>
          <w:p w14:paraId="4BCCF84A" w14:textId="204CC899" w:rsidR="00682F99" w:rsidRPr="00682F99" w:rsidRDefault="00682F99" w:rsidP="00402F15">
            <w:pPr>
              <w:jc w:val="center"/>
              <w:rPr>
                <w:rFonts w:ascii="Arial" w:hAnsi="Arial" w:cs="Arial"/>
              </w:rPr>
            </w:pPr>
            <w:r w:rsidRPr="00682F99">
              <w:rPr>
                <w:rFonts w:ascii="Arial" w:hAnsi="Arial" w:cs="Arial"/>
              </w:rPr>
              <w:t>3</w:t>
            </w:r>
          </w:p>
        </w:tc>
        <w:tc>
          <w:tcPr>
            <w:tcW w:w="4037" w:type="dxa"/>
            <w:vAlign w:val="center"/>
          </w:tcPr>
          <w:p w14:paraId="28D46528" w14:textId="28E3F223" w:rsidR="00682F99" w:rsidRPr="00682F99" w:rsidRDefault="00682F99" w:rsidP="00402F15">
            <w:pPr>
              <w:jc w:val="center"/>
              <w:rPr>
                <w:rFonts w:ascii="Arial" w:hAnsi="Arial" w:cs="Arial"/>
              </w:rPr>
            </w:pPr>
          </w:p>
        </w:tc>
        <w:tc>
          <w:tcPr>
            <w:tcW w:w="1322" w:type="dxa"/>
            <w:vAlign w:val="center"/>
          </w:tcPr>
          <w:p w14:paraId="773973CA" w14:textId="77777777" w:rsidR="00682F99" w:rsidRPr="00682F99" w:rsidRDefault="00682F99" w:rsidP="00402F15">
            <w:pPr>
              <w:jc w:val="center"/>
              <w:rPr>
                <w:rFonts w:ascii="Arial" w:hAnsi="Arial" w:cs="Arial"/>
              </w:rPr>
            </w:pPr>
          </w:p>
        </w:tc>
        <w:tc>
          <w:tcPr>
            <w:tcW w:w="1243" w:type="dxa"/>
            <w:vAlign w:val="center"/>
          </w:tcPr>
          <w:p w14:paraId="513BFAD3" w14:textId="77777777" w:rsidR="00682F99" w:rsidRPr="00682F99" w:rsidRDefault="00682F99" w:rsidP="00402F15">
            <w:pPr>
              <w:jc w:val="center"/>
              <w:rPr>
                <w:rFonts w:ascii="Arial" w:hAnsi="Arial" w:cs="Arial"/>
              </w:rPr>
            </w:pPr>
          </w:p>
        </w:tc>
        <w:tc>
          <w:tcPr>
            <w:tcW w:w="1477" w:type="dxa"/>
            <w:vAlign w:val="center"/>
          </w:tcPr>
          <w:p w14:paraId="04312D2E" w14:textId="77777777" w:rsidR="00682F99" w:rsidRPr="00682F99" w:rsidRDefault="00682F99" w:rsidP="00402F15">
            <w:pPr>
              <w:jc w:val="center"/>
              <w:rPr>
                <w:rFonts w:ascii="Arial" w:hAnsi="Arial" w:cs="Arial"/>
              </w:rPr>
            </w:pPr>
          </w:p>
        </w:tc>
      </w:tr>
      <w:tr w:rsidR="00FB3524" w14:paraId="479017A3" w14:textId="6D9EF36F" w:rsidTr="00FB3524">
        <w:trPr>
          <w:trHeight w:val="360"/>
        </w:trPr>
        <w:tc>
          <w:tcPr>
            <w:tcW w:w="1628" w:type="dxa"/>
            <w:vAlign w:val="center"/>
          </w:tcPr>
          <w:p w14:paraId="5EF1B958" w14:textId="3CB85FB0" w:rsidR="00682F99" w:rsidRPr="00682F99" w:rsidRDefault="00682F99" w:rsidP="00402F15">
            <w:pPr>
              <w:jc w:val="center"/>
              <w:rPr>
                <w:rFonts w:ascii="Arial" w:hAnsi="Arial" w:cs="Arial"/>
              </w:rPr>
            </w:pPr>
            <w:r w:rsidRPr="00682F99">
              <w:rPr>
                <w:rFonts w:ascii="Arial" w:hAnsi="Arial" w:cs="Arial"/>
              </w:rPr>
              <w:t>4</w:t>
            </w:r>
          </w:p>
        </w:tc>
        <w:tc>
          <w:tcPr>
            <w:tcW w:w="4037" w:type="dxa"/>
            <w:vAlign w:val="center"/>
          </w:tcPr>
          <w:p w14:paraId="36166B1A" w14:textId="115E04FB" w:rsidR="00682F99" w:rsidRPr="00682F99" w:rsidRDefault="00682F99" w:rsidP="00402F15">
            <w:pPr>
              <w:jc w:val="center"/>
              <w:rPr>
                <w:rFonts w:ascii="Arial" w:hAnsi="Arial" w:cs="Arial"/>
              </w:rPr>
            </w:pPr>
          </w:p>
        </w:tc>
        <w:tc>
          <w:tcPr>
            <w:tcW w:w="1322" w:type="dxa"/>
            <w:vAlign w:val="center"/>
          </w:tcPr>
          <w:p w14:paraId="1517A7E1" w14:textId="77777777" w:rsidR="00682F99" w:rsidRPr="00682F99" w:rsidRDefault="00682F99" w:rsidP="00402F15">
            <w:pPr>
              <w:jc w:val="center"/>
              <w:rPr>
                <w:rFonts w:ascii="Arial" w:hAnsi="Arial" w:cs="Arial"/>
              </w:rPr>
            </w:pPr>
          </w:p>
        </w:tc>
        <w:tc>
          <w:tcPr>
            <w:tcW w:w="1243" w:type="dxa"/>
            <w:vAlign w:val="center"/>
          </w:tcPr>
          <w:p w14:paraId="28B82158" w14:textId="77777777" w:rsidR="00682F99" w:rsidRPr="00682F99" w:rsidRDefault="00682F99" w:rsidP="00402F15">
            <w:pPr>
              <w:jc w:val="center"/>
              <w:rPr>
                <w:rFonts w:ascii="Arial" w:hAnsi="Arial" w:cs="Arial"/>
              </w:rPr>
            </w:pPr>
          </w:p>
        </w:tc>
        <w:tc>
          <w:tcPr>
            <w:tcW w:w="1477" w:type="dxa"/>
            <w:vAlign w:val="center"/>
          </w:tcPr>
          <w:p w14:paraId="05EDCC3C" w14:textId="77777777" w:rsidR="00682F99" w:rsidRPr="00682F99" w:rsidRDefault="00682F99" w:rsidP="00402F15">
            <w:pPr>
              <w:jc w:val="center"/>
              <w:rPr>
                <w:rFonts w:ascii="Arial" w:hAnsi="Arial" w:cs="Arial"/>
              </w:rPr>
            </w:pPr>
          </w:p>
        </w:tc>
      </w:tr>
      <w:tr w:rsidR="00FB3524" w14:paraId="6F579686" w14:textId="0EC0C449" w:rsidTr="00FB3524">
        <w:trPr>
          <w:trHeight w:val="360"/>
        </w:trPr>
        <w:tc>
          <w:tcPr>
            <w:tcW w:w="1628" w:type="dxa"/>
            <w:vAlign w:val="center"/>
          </w:tcPr>
          <w:p w14:paraId="5B674513" w14:textId="083BAF12" w:rsidR="00682F99" w:rsidRPr="00682F99" w:rsidRDefault="00682F99" w:rsidP="00402F15">
            <w:pPr>
              <w:jc w:val="center"/>
              <w:rPr>
                <w:rFonts w:ascii="Arial" w:hAnsi="Arial" w:cs="Arial"/>
              </w:rPr>
            </w:pPr>
            <w:r w:rsidRPr="00682F99">
              <w:rPr>
                <w:rFonts w:ascii="Arial" w:hAnsi="Arial" w:cs="Arial"/>
              </w:rPr>
              <w:t>5</w:t>
            </w:r>
          </w:p>
        </w:tc>
        <w:tc>
          <w:tcPr>
            <w:tcW w:w="4037" w:type="dxa"/>
            <w:vAlign w:val="center"/>
          </w:tcPr>
          <w:p w14:paraId="7DE7AB31" w14:textId="7A604C97" w:rsidR="00682F99" w:rsidRPr="00682F99" w:rsidRDefault="00682F99" w:rsidP="00402F15">
            <w:pPr>
              <w:jc w:val="center"/>
              <w:rPr>
                <w:rFonts w:ascii="Arial" w:hAnsi="Arial" w:cs="Arial"/>
              </w:rPr>
            </w:pPr>
          </w:p>
        </w:tc>
        <w:tc>
          <w:tcPr>
            <w:tcW w:w="1322" w:type="dxa"/>
            <w:vAlign w:val="center"/>
          </w:tcPr>
          <w:p w14:paraId="3B9F74FB" w14:textId="77777777" w:rsidR="00682F99" w:rsidRPr="00682F99" w:rsidRDefault="00682F99" w:rsidP="00402F15">
            <w:pPr>
              <w:jc w:val="center"/>
              <w:rPr>
                <w:rFonts w:ascii="Arial" w:hAnsi="Arial" w:cs="Arial"/>
              </w:rPr>
            </w:pPr>
          </w:p>
        </w:tc>
        <w:tc>
          <w:tcPr>
            <w:tcW w:w="1243" w:type="dxa"/>
            <w:vAlign w:val="center"/>
          </w:tcPr>
          <w:p w14:paraId="58284D68" w14:textId="77777777" w:rsidR="00682F99" w:rsidRPr="00682F99" w:rsidRDefault="00682F99" w:rsidP="00402F15">
            <w:pPr>
              <w:jc w:val="center"/>
              <w:rPr>
                <w:rFonts w:ascii="Arial" w:hAnsi="Arial" w:cs="Arial"/>
              </w:rPr>
            </w:pPr>
          </w:p>
        </w:tc>
        <w:tc>
          <w:tcPr>
            <w:tcW w:w="1477" w:type="dxa"/>
            <w:vAlign w:val="center"/>
          </w:tcPr>
          <w:p w14:paraId="1436D7A0" w14:textId="77777777" w:rsidR="00682F99" w:rsidRPr="00682F99" w:rsidRDefault="00682F99" w:rsidP="00402F15">
            <w:pPr>
              <w:jc w:val="center"/>
              <w:rPr>
                <w:rFonts w:ascii="Arial" w:hAnsi="Arial" w:cs="Arial"/>
              </w:rPr>
            </w:pPr>
          </w:p>
        </w:tc>
      </w:tr>
      <w:tr w:rsidR="00FB3524" w14:paraId="3C14E64B" w14:textId="16FAC3F5" w:rsidTr="00FB3524">
        <w:trPr>
          <w:trHeight w:val="360"/>
        </w:trPr>
        <w:tc>
          <w:tcPr>
            <w:tcW w:w="1628" w:type="dxa"/>
            <w:vAlign w:val="center"/>
          </w:tcPr>
          <w:p w14:paraId="429C92B2" w14:textId="74B7E7A1" w:rsidR="00682F99" w:rsidRPr="00682F99" w:rsidRDefault="00682F99" w:rsidP="00402F15">
            <w:pPr>
              <w:jc w:val="center"/>
              <w:rPr>
                <w:rFonts w:ascii="Arial" w:hAnsi="Arial" w:cs="Arial"/>
              </w:rPr>
            </w:pPr>
            <w:r w:rsidRPr="00682F99">
              <w:rPr>
                <w:rFonts w:ascii="Arial" w:hAnsi="Arial" w:cs="Arial"/>
              </w:rPr>
              <w:t>6</w:t>
            </w:r>
          </w:p>
        </w:tc>
        <w:tc>
          <w:tcPr>
            <w:tcW w:w="4037" w:type="dxa"/>
            <w:vAlign w:val="center"/>
          </w:tcPr>
          <w:p w14:paraId="0E368E9D" w14:textId="23D1CC6F" w:rsidR="00682F99" w:rsidRPr="00682F99" w:rsidRDefault="00682F99" w:rsidP="00402F15">
            <w:pPr>
              <w:jc w:val="center"/>
              <w:rPr>
                <w:rFonts w:ascii="Arial" w:hAnsi="Arial" w:cs="Arial"/>
              </w:rPr>
            </w:pPr>
          </w:p>
        </w:tc>
        <w:tc>
          <w:tcPr>
            <w:tcW w:w="1322" w:type="dxa"/>
            <w:vAlign w:val="center"/>
          </w:tcPr>
          <w:p w14:paraId="5E09E14B" w14:textId="77777777" w:rsidR="00682F99" w:rsidRPr="00682F99" w:rsidRDefault="00682F99" w:rsidP="00402F15">
            <w:pPr>
              <w:jc w:val="center"/>
              <w:rPr>
                <w:rFonts w:ascii="Arial" w:hAnsi="Arial" w:cs="Arial"/>
              </w:rPr>
            </w:pPr>
          </w:p>
        </w:tc>
        <w:tc>
          <w:tcPr>
            <w:tcW w:w="1243" w:type="dxa"/>
            <w:vAlign w:val="center"/>
          </w:tcPr>
          <w:p w14:paraId="18E36843" w14:textId="77777777" w:rsidR="00682F99" w:rsidRPr="00682F99" w:rsidRDefault="00682F99" w:rsidP="00402F15">
            <w:pPr>
              <w:jc w:val="center"/>
              <w:rPr>
                <w:rFonts w:ascii="Arial" w:hAnsi="Arial" w:cs="Arial"/>
              </w:rPr>
            </w:pPr>
          </w:p>
        </w:tc>
        <w:tc>
          <w:tcPr>
            <w:tcW w:w="1477" w:type="dxa"/>
            <w:vAlign w:val="center"/>
          </w:tcPr>
          <w:p w14:paraId="2D3C55A3" w14:textId="77777777" w:rsidR="00682F99" w:rsidRPr="00682F99" w:rsidRDefault="00682F99" w:rsidP="00402F15">
            <w:pPr>
              <w:jc w:val="center"/>
              <w:rPr>
                <w:rFonts w:ascii="Arial" w:hAnsi="Arial" w:cs="Arial"/>
              </w:rPr>
            </w:pPr>
          </w:p>
        </w:tc>
      </w:tr>
      <w:tr w:rsidR="00FB3524" w14:paraId="3FD8B14D" w14:textId="7EAE1A90" w:rsidTr="00FB3524">
        <w:trPr>
          <w:trHeight w:val="360"/>
        </w:trPr>
        <w:tc>
          <w:tcPr>
            <w:tcW w:w="1628" w:type="dxa"/>
            <w:vAlign w:val="center"/>
          </w:tcPr>
          <w:p w14:paraId="2660D5D5" w14:textId="4E3DFE21" w:rsidR="00682F99" w:rsidRPr="00682F99" w:rsidRDefault="00682F99" w:rsidP="00402F15">
            <w:pPr>
              <w:jc w:val="center"/>
              <w:rPr>
                <w:rFonts w:ascii="Arial" w:hAnsi="Arial" w:cs="Arial"/>
              </w:rPr>
            </w:pPr>
            <w:r w:rsidRPr="00682F99">
              <w:rPr>
                <w:rFonts w:ascii="Arial" w:hAnsi="Arial" w:cs="Arial"/>
              </w:rPr>
              <w:t>7</w:t>
            </w:r>
          </w:p>
        </w:tc>
        <w:tc>
          <w:tcPr>
            <w:tcW w:w="4037" w:type="dxa"/>
            <w:vAlign w:val="center"/>
          </w:tcPr>
          <w:p w14:paraId="08D3A23E" w14:textId="0BB47E60" w:rsidR="00682F99" w:rsidRPr="00682F99" w:rsidRDefault="00682F99" w:rsidP="00402F15">
            <w:pPr>
              <w:jc w:val="center"/>
              <w:rPr>
                <w:rFonts w:ascii="Arial" w:hAnsi="Arial" w:cs="Arial"/>
              </w:rPr>
            </w:pPr>
          </w:p>
        </w:tc>
        <w:tc>
          <w:tcPr>
            <w:tcW w:w="1322" w:type="dxa"/>
            <w:vAlign w:val="center"/>
          </w:tcPr>
          <w:p w14:paraId="3A03D394" w14:textId="77777777" w:rsidR="00682F99" w:rsidRPr="00682F99" w:rsidRDefault="00682F99" w:rsidP="00402F15">
            <w:pPr>
              <w:jc w:val="center"/>
              <w:rPr>
                <w:rFonts w:ascii="Arial" w:hAnsi="Arial" w:cs="Arial"/>
              </w:rPr>
            </w:pPr>
          </w:p>
        </w:tc>
        <w:tc>
          <w:tcPr>
            <w:tcW w:w="1243" w:type="dxa"/>
            <w:vAlign w:val="center"/>
          </w:tcPr>
          <w:p w14:paraId="5CCB06D1" w14:textId="77777777" w:rsidR="00682F99" w:rsidRPr="00682F99" w:rsidRDefault="00682F99" w:rsidP="00402F15">
            <w:pPr>
              <w:jc w:val="center"/>
              <w:rPr>
                <w:rFonts w:ascii="Arial" w:hAnsi="Arial" w:cs="Arial"/>
              </w:rPr>
            </w:pPr>
          </w:p>
        </w:tc>
        <w:tc>
          <w:tcPr>
            <w:tcW w:w="1477" w:type="dxa"/>
            <w:vAlign w:val="center"/>
          </w:tcPr>
          <w:p w14:paraId="783E0A09" w14:textId="77777777" w:rsidR="00682F99" w:rsidRPr="00682F99" w:rsidRDefault="00682F99" w:rsidP="00402F15">
            <w:pPr>
              <w:jc w:val="center"/>
              <w:rPr>
                <w:rFonts w:ascii="Arial" w:hAnsi="Arial" w:cs="Arial"/>
              </w:rPr>
            </w:pPr>
          </w:p>
        </w:tc>
      </w:tr>
      <w:tr w:rsidR="00FB3524" w14:paraId="024E0402" w14:textId="7F13E1B1" w:rsidTr="00FB3524">
        <w:trPr>
          <w:trHeight w:val="360"/>
        </w:trPr>
        <w:tc>
          <w:tcPr>
            <w:tcW w:w="1628" w:type="dxa"/>
            <w:vAlign w:val="center"/>
          </w:tcPr>
          <w:p w14:paraId="29C8050D" w14:textId="3B4B0E88" w:rsidR="00682F99" w:rsidRPr="00682F99" w:rsidRDefault="00682F99" w:rsidP="00402F15">
            <w:pPr>
              <w:jc w:val="center"/>
              <w:rPr>
                <w:rFonts w:ascii="Arial" w:hAnsi="Arial" w:cs="Arial"/>
              </w:rPr>
            </w:pPr>
            <w:r w:rsidRPr="00682F99">
              <w:rPr>
                <w:rFonts w:ascii="Arial" w:hAnsi="Arial" w:cs="Arial"/>
              </w:rPr>
              <w:t>8</w:t>
            </w:r>
          </w:p>
        </w:tc>
        <w:tc>
          <w:tcPr>
            <w:tcW w:w="4037" w:type="dxa"/>
            <w:vAlign w:val="center"/>
          </w:tcPr>
          <w:p w14:paraId="7716BD52" w14:textId="6BF8259E" w:rsidR="00682F99" w:rsidRPr="00682F99" w:rsidRDefault="00682F99" w:rsidP="00402F15">
            <w:pPr>
              <w:jc w:val="center"/>
              <w:rPr>
                <w:rFonts w:ascii="Arial" w:hAnsi="Arial" w:cs="Arial"/>
              </w:rPr>
            </w:pPr>
          </w:p>
        </w:tc>
        <w:tc>
          <w:tcPr>
            <w:tcW w:w="1322" w:type="dxa"/>
            <w:vAlign w:val="center"/>
          </w:tcPr>
          <w:p w14:paraId="3E69F7A3" w14:textId="77777777" w:rsidR="00682F99" w:rsidRPr="00682F99" w:rsidRDefault="00682F99" w:rsidP="00402F15">
            <w:pPr>
              <w:jc w:val="center"/>
              <w:rPr>
                <w:rFonts w:ascii="Arial" w:hAnsi="Arial" w:cs="Arial"/>
              </w:rPr>
            </w:pPr>
          </w:p>
        </w:tc>
        <w:tc>
          <w:tcPr>
            <w:tcW w:w="1243" w:type="dxa"/>
            <w:vAlign w:val="center"/>
          </w:tcPr>
          <w:p w14:paraId="41340876" w14:textId="77777777" w:rsidR="00682F99" w:rsidRPr="00682F99" w:rsidRDefault="00682F99" w:rsidP="00402F15">
            <w:pPr>
              <w:jc w:val="center"/>
              <w:rPr>
                <w:rFonts w:ascii="Arial" w:hAnsi="Arial" w:cs="Arial"/>
              </w:rPr>
            </w:pPr>
          </w:p>
        </w:tc>
        <w:tc>
          <w:tcPr>
            <w:tcW w:w="1477" w:type="dxa"/>
            <w:vAlign w:val="center"/>
          </w:tcPr>
          <w:p w14:paraId="38C64F31" w14:textId="77777777" w:rsidR="00682F99" w:rsidRPr="00682F99" w:rsidRDefault="00682F99" w:rsidP="00402F15">
            <w:pPr>
              <w:jc w:val="center"/>
              <w:rPr>
                <w:rFonts w:ascii="Arial" w:hAnsi="Arial" w:cs="Arial"/>
              </w:rPr>
            </w:pPr>
          </w:p>
        </w:tc>
      </w:tr>
      <w:tr w:rsidR="00FB3524" w14:paraId="02987225" w14:textId="2AD8E970" w:rsidTr="00FB3524">
        <w:trPr>
          <w:trHeight w:val="360"/>
        </w:trPr>
        <w:tc>
          <w:tcPr>
            <w:tcW w:w="1628" w:type="dxa"/>
            <w:vAlign w:val="center"/>
          </w:tcPr>
          <w:p w14:paraId="55ACF8D0" w14:textId="49794961" w:rsidR="00682F99" w:rsidRPr="00682F99" w:rsidRDefault="00682F99" w:rsidP="00402F15">
            <w:pPr>
              <w:jc w:val="center"/>
              <w:rPr>
                <w:rFonts w:ascii="Arial" w:hAnsi="Arial" w:cs="Arial"/>
              </w:rPr>
            </w:pPr>
            <w:r w:rsidRPr="00682F99">
              <w:rPr>
                <w:rFonts w:ascii="Arial" w:hAnsi="Arial" w:cs="Arial"/>
              </w:rPr>
              <w:t>9</w:t>
            </w:r>
          </w:p>
        </w:tc>
        <w:tc>
          <w:tcPr>
            <w:tcW w:w="4037" w:type="dxa"/>
            <w:vAlign w:val="center"/>
          </w:tcPr>
          <w:p w14:paraId="05FC6166" w14:textId="797697DD" w:rsidR="00682F99" w:rsidRPr="00682F99" w:rsidRDefault="00682F99" w:rsidP="00402F15">
            <w:pPr>
              <w:jc w:val="center"/>
              <w:rPr>
                <w:rFonts w:ascii="Arial" w:hAnsi="Arial" w:cs="Arial"/>
              </w:rPr>
            </w:pPr>
          </w:p>
        </w:tc>
        <w:tc>
          <w:tcPr>
            <w:tcW w:w="1322" w:type="dxa"/>
            <w:vAlign w:val="center"/>
          </w:tcPr>
          <w:p w14:paraId="3E314107" w14:textId="77777777" w:rsidR="00682F99" w:rsidRPr="00682F99" w:rsidRDefault="00682F99" w:rsidP="00402F15">
            <w:pPr>
              <w:jc w:val="center"/>
              <w:rPr>
                <w:rFonts w:ascii="Arial" w:hAnsi="Arial" w:cs="Arial"/>
              </w:rPr>
            </w:pPr>
          </w:p>
        </w:tc>
        <w:tc>
          <w:tcPr>
            <w:tcW w:w="1243" w:type="dxa"/>
            <w:vAlign w:val="center"/>
          </w:tcPr>
          <w:p w14:paraId="1200981E" w14:textId="77777777" w:rsidR="00682F99" w:rsidRPr="00682F99" w:rsidRDefault="00682F99" w:rsidP="00402F15">
            <w:pPr>
              <w:jc w:val="center"/>
              <w:rPr>
                <w:rFonts w:ascii="Arial" w:hAnsi="Arial" w:cs="Arial"/>
              </w:rPr>
            </w:pPr>
          </w:p>
        </w:tc>
        <w:tc>
          <w:tcPr>
            <w:tcW w:w="1477" w:type="dxa"/>
            <w:vAlign w:val="center"/>
          </w:tcPr>
          <w:p w14:paraId="5E8030F9" w14:textId="77777777" w:rsidR="00682F99" w:rsidRPr="00682F99" w:rsidRDefault="00682F99" w:rsidP="00402F15">
            <w:pPr>
              <w:jc w:val="center"/>
              <w:rPr>
                <w:rFonts w:ascii="Arial" w:hAnsi="Arial" w:cs="Arial"/>
              </w:rPr>
            </w:pPr>
          </w:p>
        </w:tc>
      </w:tr>
      <w:tr w:rsidR="00FB3524" w14:paraId="7B3E7325" w14:textId="76E39EA4" w:rsidTr="00FB3524">
        <w:trPr>
          <w:trHeight w:val="360"/>
        </w:trPr>
        <w:tc>
          <w:tcPr>
            <w:tcW w:w="1628" w:type="dxa"/>
            <w:vAlign w:val="center"/>
          </w:tcPr>
          <w:p w14:paraId="03A4BFBF" w14:textId="35306BD2" w:rsidR="00682F99" w:rsidRPr="00682F99" w:rsidRDefault="00682F99" w:rsidP="00402F15">
            <w:pPr>
              <w:jc w:val="center"/>
              <w:rPr>
                <w:rFonts w:ascii="Arial" w:hAnsi="Arial" w:cs="Arial"/>
              </w:rPr>
            </w:pPr>
            <w:r w:rsidRPr="00682F99">
              <w:rPr>
                <w:rFonts w:ascii="Arial" w:hAnsi="Arial" w:cs="Arial"/>
              </w:rPr>
              <w:t>10</w:t>
            </w:r>
          </w:p>
        </w:tc>
        <w:tc>
          <w:tcPr>
            <w:tcW w:w="4037" w:type="dxa"/>
            <w:vAlign w:val="center"/>
          </w:tcPr>
          <w:p w14:paraId="2D5F9A02" w14:textId="67D22365" w:rsidR="00682F99" w:rsidRPr="00682F99" w:rsidRDefault="00682F99" w:rsidP="00402F15">
            <w:pPr>
              <w:jc w:val="center"/>
              <w:rPr>
                <w:rFonts w:ascii="Arial" w:hAnsi="Arial" w:cs="Arial"/>
              </w:rPr>
            </w:pPr>
          </w:p>
        </w:tc>
        <w:tc>
          <w:tcPr>
            <w:tcW w:w="1322" w:type="dxa"/>
            <w:vAlign w:val="center"/>
          </w:tcPr>
          <w:p w14:paraId="47A40AC8" w14:textId="77777777" w:rsidR="00682F99" w:rsidRPr="00682F99" w:rsidRDefault="00682F99" w:rsidP="00402F15">
            <w:pPr>
              <w:jc w:val="center"/>
              <w:rPr>
                <w:rFonts w:ascii="Arial" w:hAnsi="Arial" w:cs="Arial"/>
              </w:rPr>
            </w:pPr>
          </w:p>
        </w:tc>
        <w:tc>
          <w:tcPr>
            <w:tcW w:w="1243" w:type="dxa"/>
            <w:vAlign w:val="center"/>
          </w:tcPr>
          <w:p w14:paraId="79EB65BB" w14:textId="77777777" w:rsidR="00682F99" w:rsidRPr="00682F99" w:rsidRDefault="00682F99" w:rsidP="00402F15">
            <w:pPr>
              <w:jc w:val="center"/>
              <w:rPr>
                <w:rFonts w:ascii="Arial" w:hAnsi="Arial" w:cs="Arial"/>
              </w:rPr>
            </w:pPr>
          </w:p>
        </w:tc>
        <w:tc>
          <w:tcPr>
            <w:tcW w:w="1477" w:type="dxa"/>
            <w:vAlign w:val="center"/>
          </w:tcPr>
          <w:p w14:paraId="1549DFC9" w14:textId="77777777" w:rsidR="00682F99" w:rsidRPr="00682F99" w:rsidRDefault="00682F99" w:rsidP="00402F15">
            <w:pPr>
              <w:jc w:val="center"/>
              <w:rPr>
                <w:rFonts w:ascii="Arial" w:hAnsi="Arial" w:cs="Arial"/>
              </w:rPr>
            </w:pPr>
          </w:p>
        </w:tc>
      </w:tr>
      <w:tr w:rsidR="00FB3524" w:rsidRPr="00D1246B" w14:paraId="061915DF" w14:textId="532AA625" w:rsidTr="00FB3524">
        <w:tc>
          <w:tcPr>
            <w:tcW w:w="5665" w:type="dxa"/>
            <w:gridSpan w:val="2"/>
            <w:vAlign w:val="center"/>
          </w:tcPr>
          <w:p w14:paraId="1F415EBE" w14:textId="2A03ED1E" w:rsidR="00D73B1C" w:rsidRPr="00682F99" w:rsidRDefault="00D73B1C" w:rsidP="00D73B1C">
            <w:pPr>
              <w:rPr>
                <w:rFonts w:ascii="Arial" w:hAnsi="Arial" w:cs="Arial"/>
                <w:b/>
              </w:rPr>
            </w:pPr>
            <w:r w:rsidRPr="00682F99">
              <w:rPr>
                <w:rFonts w:ascii="Arial" w:hAnsi="Arial" w:cs="Arial"/>
                <w:b/>
              </w:rPr>
              <w:t>Total for the course</w:t>
            </w:r>
            <w:r w:rsidR="00427C1E">
              <w:rPr>
                <w:rFonts w:ascii="Arial" w:hAnsi="Arial" w:cs="Arial"/>
                <w:b/>
              </w:rPr>
              <w:t xml:space="preserve"> ($)</w:t>
            </w:r>
          </w:p>
        </w:tc>
        <w:tc>
          <w:tcPr>
            <w:tcW w:w="1322" w:type="dxa"/>
          </w:tcPr>
          <w:p w14:paraId="29DC5E44" w14:textId="77777777" w:rsidR="00D73B1C" w:rsidRPr="00682F99" w:rsidRDefault="00D73B1C" w:rsidP="00DB365D">
            <w:pPr>
              <w:rPr>
                <w:rFonts w:ascii="Arial" w:hAnsi="Arial" w:cs="Arial"/>
              </w:rPr>
            </w:pPr>
          </w:p>
        </w:tc>
        <w:tc>
          <w:tcPr>
            <w:tcW w:w="1243" w:type="dxa"/>
          </w:tcPr>
          <w:p w14:paraId="124953C3" w14:textId="77777777" w:rsidR="00D73B1C" w:rsidRPr="00682F99" w:rsidRDefault="00D73B1C" w:rsidP="00DB365D">
            <w:pPr>
              <w:rPr>
                <w:rFonts w:ascii="Arial" w:hAnsi="Arial" w:cs="Arial"/>
              </w:rPr>
            </w:pPr>
          </w:p>
        </w:tc>
        <w:tc>
          <w:tcPr>
            <w:tcW w:w="1477" w:type="dxa"/>
          </w:tcPr>
          <w:p w14:paraId="2634C604" w14:textId="77777777" w:rsidR="00D73B1C" w:rsidRPr="00682F99" w:rsidRDefault="00D73B1C" w:rsidP="00DB365D">
            <w:pPr>
              <w:rPr>
                <w:rFonts w:ascii="Arial" w:hAnsi="Arial" w:cs="Arial"/>
              </w:rPr>
            </w:pPr>
          </w:p>
        </w:tc>
      </w:tr>
    </w:tbl>
    <w:p w14:paraId="0B68C436" w14:textId="2AC45A29" w:rsidR="00961E39" w:rsidRDefault="00D84F30" w:rsidP="00D84F30">
      <w:pPr>
        <w:spacing w:after="0" w:line="240" w:lineRule="auto"/>
        <w:rPr>
          <w:rFonts w:ascii="Verdana" w:hAnsi="Verdana" w:cs="Arial"/>
          <w:sz w:val="16"/>
          <w:szCs w:val="16"/>
        </w:rPr>
      </w:pPr>
      <w:r w:rsidRPr="00952E28">
        <w:rPr>
          <w:rFonts w:ascii="Verdana" w:hAnsi="Verdana" w:cs="Arial"/>
          <w:b/>
          <w:bCs/>
        </w:rPr>
        <w:t xml:space="preserve">* </w:t>
      </w:r>
      <w:r w:rsidRPr="006F6BB8">
        <w:rPr>
          <w:rFonts w:ascii="Verdana" w:hAnsi="Verdana" w:cs="Arial"/>
          <w:sz w:val="16"/>
          <w:szCs w:val="16"/>
        </w:rPr>
        <w:t>Ap</w:t>
      </w:r>
      <w:r>
        <w:rPr>
          <w:rFonts w:ascii="Verdana" w:hAnsi="Verdana" w:cs="Arial"/>
          <w:sz w:val="16"/>
          <w:szCs w:val="16"/>
        </w:rPr>
        <w:t>ply 8.65% of net GST/PST rates on Goods subject</w:t>
      </w:r>
      <w:r w:rsidR="00D73B1C">
        <w:rPr>
          <w:rFonts w:ascii="Verdana" w:hAnsi="Verdana" w:cs="Arial"/>
          <w:sz w:val="16"/>
          <w:szCs w:val="16"/>
        </w:rPr>
        <w:t>ed</w:t>
      </w:r>
      <w:r>
        <w:rPr>
          <w:rFonts w:ascii="Verdana" w:hAnsi="Verdana" w:cs="Arial"/>
          <w:sz w:val="16"/>
          <w:szCs w:val="16"/>
        </w:rPr>
        <w:t xml:space="preserve"> to GST and PST; Apply 1.65% of net GST rate on Services subject</w:t>
      </w:r>
      <w:r w:rsidR="00D73B1C">
        <w:rPr>
          <w:rFonts w:ascii="Verdana" w:hAnsi="Verdana" w:cs="Arial"/>
          <w:sz w:val="16"/>
          <w:szCs w:val="16"/>
        </w:rPr>
        <w:t>ed</w:t>
      </w:r>
      <w:r>
        <w:rPr>
          <w:rFonts w:ascii="Verdana" w:hAnsi="Verdana" w:cs="Arial"/>
          <w:sz w:val="16"/>
          <w:szCs w:val="16"/>
        </w:rPr>
        <w:t xml:space="preserve"> to GST only</w:t>
      </w:r>
      <w:r w:rsidR="00D73B1C">
        <w:rPr>
          <w:rFonts w:ascii="Verdana" w:hAnsi="Verdana" w:cs="Arial"/>
          <w:sz w:val="16"/>
          <w:szCs w:val="16"/>
        </w:rPr>
        <w:t>;</w:t>
      </w:r>
    </w:p>
    <w:p w14:paraId="570EFE48" w14:textId="77777777" w:rsidR="00E43399" w:rsidRDefault="00E43399" w:rsidP="00961E39">
      <w:pPr>
        <w:spacing w:after="0" w:line="240" w:lineRule="auto"/>
        <w:jc w:val="both"/>
        <w:rPr>
          <w:rFonts w:ascii="Arial" w:hAnsi="Arial" w:cs="Arial"/>
        </w:rPr>
      </w:pPr>
    </w:p>
    <w:p w14:paraId="5E0EF111" w14:textId="1711EEAE" w:rsidR="002A460B" w:rsidRDefault="002A460B" w:rsidP="0052072F">
      <w:pPr>
        <w:spacing w:after="0" w:line="240" w:lineRule="auto"/>
        <w:jc w:val="center"/>
        <w:rPr>
          <w:rFonts w:ascii="Arial" w:hAnsi="Arial" w:cs="Arial"/>
          <w:b/>
          <w:bCs/>
          <w:i/>
          <w:iCs/>
        </w:rPr>
      </w:pPr>
      <w:r w:rsidRPr="0052072F">
        <w:rPr>
          <w:rFonts w:ascii="Arial" w:hAnsi="Arial" w:cs="Arial"/>
          <w:b/>
          <w:bCs/>
          <w:i/>
          <w:iCs/>
        </w:rPr>
        <w:t xml:space="preserve">BE SURE TO INCLUDE YOUR </w:t>
      </w:r>
      <w:r w:rsidRPr="00022B2F">
        <w:rPr>
          <w:rFonts w:ascii="Arial" w:hAnsi="Arial" w:cs="Arial"/>
          <w:b/>
          <w:bCs/>
          <w:i/>
          <w:iCs/>
        </w:rPr>
        <w:t>RATIONALE</w:t>
      </w:r>
      <w:r w:rsidR="00FE38C9">
        <w:rPr>
          <w:rFonts w:ascii="Arial" w:hAnsi="Arial" w:cs="Arial"/>
          <w:b/>
          <w:bCs/>
          <w:i/>
          <w:iCs/>
        </w:rPr>
        <w:t xml:space="preserve"> below</w:t>
      </w:r>
      <w:r w:rsidR="0052072F" w:rsidRPr="0052072F">
        <w:rPr>
          <w:rFonts w:ascii="Arial" w:hAnsi="Arial" w:cs="Arial"/>
          <w:b/>
          <w:bCs/>
          <w:i/>
          <w:iCs/>
        </w:rPr>
        <w:t xml:space="preserve">, </w:t>
      </w:r>
      <w:r w:rsidR="00FE38C9">
        <w:rPr>
          <w:rFonts w:ascii="Arial" w:hAnsi="Arial" w:cs="Arial"/>
          <w:b/>
          <w:bCs/>
          <w:i/>
          <w:iCs/>
        </w:rPr>
        <w:t xml:space="preserve">just </w:t>
      </w:r>
      <w:r w:rsidR="0052072F" w:rsidRPr="0052072F">
        <w:rPr>
          <w:rFonts w:ascii="Arial" w:hAnsi="Arial" w:cs="Arial"/>
          <w:b/>
          <w:bCs/>
          <w:i/>
          <w:iCs/>
        </w:rPr>
        <w:t xml:space="preserve">above the </w:t>
      </w:r>
      <w:r w:rsidR="00FE38C9">
        <w:rPr>
          <w:rFonts w:ascii="Arial" w:hAnsi="Arial" w:cs="Arial"/>
          <w:b/>
          <w:bCs/>
          <w:i/>
          <w:iCs/>
        </w:rPr>
        <w:t>S</w:t>
      </w:r>
      <w:r w:rsidR="0052072F" w:rsidRPr="0052072F">
        <w:rPr>
          <w:rFonts w:ascii="Arial" w:hAnsi="Arial" w:cs="Arial"/>
          <w:b/>
          <w:bCs/>
          <w:i/>
          <w:iCs/>
        </w:rPr>
        <w:t>ignature line.</w:t>
      </w:r>
    </w:p>
    <w:p w14:paraId="179A2816" w14:textId="77777777" w:rsidR="0052072F" w:rsidRPr="0052072F" w:rsidRDefault="0052072F" w:rsidP="0052072F">
      <w:pPr>
        <w:spacing w:after="0" w:line="240" w:lineRule="auto"/>
        <w:jc w:val="center"/>
        <w:rPr>
          <w:rFonts w:ascii="Arial" w:hAnsi="Arial" w:cs="Arial"/>
          <w:b/>
          <w:bCs/>
          <w:i/>
          <w:iCs/>
        </w:rPr>
      </w:pPr>
    </w:p>
    <w:p w14:paraId="5DE75C06" w14:textId="6F70D1D8" w:rsidR="0052072F" w:rsidRPr="00D73B1C" w:rsidRDefault="0052072F" w:rsidP="0052072F">
      <w:pPr>
        <w:spacing w:after="0" w:line="240" w:lineRule="auto"/>
        <w:jc w:val="center"/>
        <w:rPr>
          <w:rFonts w:ascii="Arial" w:hAnsi="Arial" w:cs="Arial"/>
        </w:rPr>
      </w:pPr>
      <w:r>
        <w:rPr>
          <w:rFonts w:ascii="Arial" w:hAnsi="Arial" w:cs="Arial"/>
        </w:rPr>
        <w:t>***</w:t>
      </w:r>
    </w:p>
    <w:p w14:paraId="41DA7387" w14:textId="77777777" w:rsidR="00A53B7B" w:rsidRPr="005709CF" w:rsidRDefault="00A53B7B" w:rsidP="005709CF">
      <w:pPr>
        <w:pStyle w:val="ListParagraph"/>
        <w:numPr>
          <w:ilvl w:val="0"/>
          <w:numId w:val="2"/>
        </w:numPr>
        <w:ind w:left="630"/>
        <w:rPr>
          <w:rFonts w:ascii="Arial" w:hAnsi="Arial" w:cs="Arial"/>
        </w:rPr>
      </w:pPr>
      <w:r w:rsidRPr="005709CF">
        <w:rPr>
          <w:rFonts w:ascii="Arial" w:hAnsi="Arial" w:cs="Arial"/>
          <w:b/>
        </w:rPr>
        <w:t>Submission Deadlines</w:t>
      </w:r>
      <w:r w:rsidRPr="005709CF">
        <w:rPr>
          <w:rFonts w:ascii="Arial" w:hAnsi="Arial" w:cs="Arial"/>
        </w:rPr>
        <w:t>:</w:t>
      </w:r>
    </w:p>
    <w:p w14:paraId="497CF326" w14:textId="258B7710" w:rsidR="005709CF" w:rsidRPr="005709CF" w:rsidRDefault="005709CF" w:rsidP="005709CF">
      <w:pPr>
        <w:pStyle w:val="ListParagraph"/>
        <w:numPr>
          <w:ilvl w:val="0"/>
          <w:numId w:val="2"/>
        </w:numPr>
        <w:ind w:left="1440"/>
        <w:rPr>
          <w:rFonts w:ascii="Arial" w:hAnsi="Arial" w:cs="Arial"/>
        </w:rPr>
      </w:pPr>
      <w:r w:rsidRPr="005709CF">
        <w:rPr>
          <w:rFonts w:ascii="Arial" w:hAnsi="Arial" w:cs="Arial"/>
        </w:rPr>
        <w:t>Summer Terms 1 and 2:</w:t>
      </w:r>
      <w:r w:rsidRPr="005709CF">
        <w:rPr>
          <w:rFonts w:ascii="Arial" w:hAnsi="Arial" w:cs="Arial"/>
        </w:rPr>
        <w:tab/>
        <w:t>March 15</w:t>
      </w:r>
    </w:p>
    <w:p w14:paraId="748ED8E2" w14:textId="3430A6D4" w:rsidR="00A53B7B" w:rsidRPr="005709CF" w:rsidRDefault="00A53B7B" w:rsidP="005709CF">
      <w:pPr>
        <w:pStyle w:val="ListParagraph"/>
        <w:numPr>
          <w:ilvl w:val="0"/>
          <w:numId w:val="2"/>
        </w:numPr>
        <w:ind w:left="1440"/>
        <w:rPr>
          <w:rFonts w:ascii="Arial" w:hAnsi="Arial" w:cs="Arial"/>
        </w:rPr>
      </w:pPr>
      <w:r w:rsidRPr="005709CF">
        <w:rPr>
          <w:rFonts w:ascii="Arial" w:hAnsi="Arial" w:cs="Arial"/>
        </w:rPr>
        <w:t>Winter Session Term 1:</w:t>
      </w:r>
      <w:r w:rsidRPr="005709CF">
        <w:rPr>
          <w:rFonts w:ascii="Arial" w:hAnsi="Arial" w:cs="Arial"/>
        </w:rPr>
        <w:tab/>
        <w:t>June 15</w:t>
      </w:r>
    </w:p>
    <w:p w14:paraId="272343F3" w14:textId="350C06DF" w:rsidR="00A53B7B" w:rsidRPr="005709CF" w:rsidRDefault="00A53B7B" w:rsidP="005709CF">
      <w:pPr>
        <w:pStyle w:val="ListParagraph"/>
        <w:numPr>
          <w:ilvl w:val="0"/>
          <w:numId w:val="2"/>
        </w:numPr>
        <w:ind w:left="1440"/>
        <w:rPr>
          <w:rFonts w:ascii="Arial" w:hAnsi="Arial" w:cs="Arial"/>
        </w:rPr>
      </w:pPr>
      <w:r w:rsidRPr="005709CF">
        <w:rPr>
          <w:rFonts w:ascii="Arial" w:hAnsi="Arial" w:cs="Arial"/>
        </w:rPr>
        <w:t>Winter Session Term 2:</w:t>
      </w:r>
      <w:r w:rsidRPr="005709CF">
        <w:rPr>
          <w:rFonts w:ascii="Arial" w:hAnsi="Arial" w:cs="Arial"/>
        </w:rPr>
        <w:tab/>
        <w:t>October 15</w:t>
      </w:r>
      <w:r w:rsidR="0052072F">
        <w:rPr>
          <w:rFonts w:ascii="Arial" w:hAnsi="Arial" w:cs="Arial"/>
        </w:rPr>
        <w:br/>
      </w:r>
    </w:p>
    <w:p w14:paraId="1D64DA39" w14:textId="7BBB4468" w:rsidR="002A3A0B" w:rsidRPr="00E30E95" w:rsidRDefault="00ED529F" w:rsidP="00BD53E3">
      <w:pPr>
        <w:pStyle w:val="ListParagraph"/>
        <w:numPr>
          <w:ilvl w:val="0"/>
          <w:numId w:val="2"/>
        </w:numPr>
        <w:ind w:left="567" w:hanging="283"/>
        <w:rPr>
          <w:rFonts w:ascii="Arial" w:hAnsi="Arial" w:cs="Arial"/>
          <w:color w:val="000000" w:themeColor="text1"/>
        </w:rPr>
      </w:pPr>
      <w:r w:rsidRPr="00E30E95">
        <w:rPr>
          <w:rFonts w:ascii="Arial" w:hAnsi="Arial" w:cs="Arial"/>
          <w:color w:val="000000" w:themeColor="text1"/>
        </w:rPr>
        <w:t>All course expenses request</w:t>
      </w:r>
      <w:r w:rsidR="00E30E95" w:rsidRPr="00E30E95">
        <w:rPr>
          <w:rFonts w:ascii="Arial" w:hAnsi="Arial" w:cs="Arial"/>
          <w:color w:val="000000" w:themeColor="text1"/>
        </w:rPr>
        <w:t>s should be submitted to</w:t>
      </w:r>
      <w:r w:rsidR="00E30E95" w:rsidRPr="00E30E95">
        <w:rPr>
          <w:rFonts w:ascii="Arial" w:hAnsi="Arial" w:cs="Arial"/>
          <w:b/>
          <w:bCs/>
          <w:color w:val="000000" w:themeColor="text1"/>
        </w:rPr>
        <w:t xml:space="preserve"> </w:t>
      </w:r>
      <w:r w:rsidR="00E30E95" w:rsidRPr="00E30E95">
        <w:rPr>
          <w:rFonts w:ascii="Arial" w:hAnsi="Arial" w:cs="Arial"/>
          <w:color w:val="0000FF"/>
          <w:lang w:val="en-US"/>
        </w:rPr>
        <w:t>Virginia Frankian</w:t>
      </w:r>
      <w:r w:rsidR="00E30E95">
        <w:rPr>
          <w:rFonts w:ascii="Arial" w:hAnsi="Arial" w:cs="Arial"/>
          <w:color w:val="0000FF"/>
          <w:lang w:val="en-US"/>
        </w:rPr>
        <w:t xml:space="preserve"> (</w:t>
      </w:r>
      <w:hyperlink r:id="rId8" w:history="1">
        <w:r w:rsidR="00111506" w:rsidRPr="000B1E71">
          <w:rPr>
            <w:rStyle w:val="Hyperlink"/>
            <w:rFonts w:ascii="Arial" w:hAnsi="Arial" w:cs="Arial"/>
            <w:lang w:val="en-US"/>
          </w:rPr>
          <w:t>virginia.frankian@ubc.ca</w:t>
        </w:r>
      </w:hyperlink>
      <w:r w:rsidR="00E30E95">
        <w:rPr>
          <w:rStyle w:val="Hyperlink"/>
          <w:rFonts w:ascii="Arial" w:hAnsi="Arial" w:cs="Arial"/>
          <w:lang w:val="en-US"/>
        </w:rPr>
        <w:t>)</w:t>
      </w:r>
      <w:r w:rsidR="00E30E95">
        <w:rPr>
          <w:rFonts w:ascii="Arial" w:hAnsi="Arial" w:cs="Arial"/>
          <w:color w:val="0000FF"/>
          <w:lang w:val="en-US"/>
        </w:rPr>
        <w:t xml:space="preserve"> </w:t>
      </w:r>
      <w:r w:rsidR="00A53B7B" w:rsidRPr="00E30E95">
        <w:rPr>
          <w:rFonts w:ascii="Arial" w:hAnsi="Arial" w:cs="Arial"/>
          <w:b/>
          <w:bCs/>
          <w:color w:val="000000" w:themeColor="text1"/>
        </w:rPr>
        <w:t xml:space="preserve">by the deadline </w:t>
      </w:r>
      <w:r w:rsidR="00BD53E3" w:rsidRPr="00E30E95">
        <w:rPr>
          <w:rFonts w:ascii="Arial" w:hAnsi="Arial" w:cs="Arial"/>
          <w:b/>
          <w:bCs/>
          <w:color w:val="000000" w:themeColor="text1"/>
        </w:rPr>
        <w:t>above</w:t>
      </w:r>
      <w:r w:rsidRPr="00E30E95">
        <w:rPr>
          <w:rFonts w:ascii="Arial" w:hAnsi="Arial" w:cs="Arial"/>
          <w:color w:val="000000" w:themeColor="text1"/>
        </w:rPr>
        <w:t>.</w:t>
      </w:r>
      <w:r w:rsidR="00BD53E3" w:rsidRPr="00E30E95">
        <w:rPr>
          <w:rFonts w:ascii="Arial" w:hAnsi="Arial" w:cs="Arial"/>
          <w:color w:val="000000" w:themeColor="text1"/>
        </w:rPr>
        <w:t xml:space="preserve"> Late submission will be considered subject to funding availability.  </w:t>
      </w:r>
      <w:r w:rsidR="005709CF" w:rsidRPr="00E30E95">
        <w:rPr>
          <w:rFonts w:ascii="Arial" w:hAnsi="Arial" w:cs="Arial"/>
          <w:color w:val="000000" w:themeColor="text1"/>
        </w:rPr>
        <w:t>Changes</w:t>
      </w:r>
      <w:r w:rsidR="00E7241B" w:rsidRPr="00E30E95">
        <w:rPr>
          <w:rFonts w:ascii="Arial" w:hAnsi="Arial" w:cs="Arial"/>
          <w:color w:val="000000" w:themeColor="text1"/>
        </w:rPr>
        <w:t xml:space="preserve"> to approved </w:t>
      </w:r>
      <w:r w:rsidR="00BD53E3" w:rsidRPr="00E30E95">
        <w:rPr>
          <w:rFonts w:ascii="Arial" w:hAnsi="Arial" w:cs="Arial"/>
          <w:color w:val="000000" w:themeColor="text1"/>
        </w:rPr>
        <w:t>expense</w:t>
      </w:r>
      <w:r w:rsidR="00E7241B" w:rsidRPr="00E30E95">
        <w:rPr>
          <w:rFonts w:ascii="Arial" w:hAnsi="Arial" w:cs="Arial"/>
          <w:color w:val="000000" w:themeColor="text1"/>
        </w:rPr>
        <w:t xml:space="preserve"> </w:t>
      </w:r>
      <w:r w:rsidR="00E7241B" w:rsidRPr="00E30E95">
        <w:rPr>
          <w:rFonts w:ascii="Arial" w:hAnsi="Arial" w:cs="Arial"/>
          <w:b/>
          <w:bCs/>
          <w:color w:val="000000" w:themeColor="text1"/>
        </w:rPr>
        <w:t>must be</w:t>
      </w:r>
      <w:r w:rsidR="00E7241B" w:rsidRPr="00E30E95">
        <w:rPr>
          <w:rFonts w:ascii="Arial" w:hAnsi="Arial" w:cs="Arial"/>
          <w:color w:val="000000" w:themeColor="text1"/>
        </w:rPr>
        <w:t xml:space="preserve"> communicated to the Associate Dean, Academic for approval </w:t>
      </w:r>
      <w:r w:rsidR="00E7241B" w:rsidRPr="00E30E95">
        <w:rPr>
          <w:rFonts w:ascii="Arial" w:hAnsi="Arial" w:cs="Arial"/>
          <w:b/>
          <w:bCs/>
          <w:color w:val="000000" w:themeColor="text1"/>
        </w:rPr>
        <w:t>prior</w:t>
      </w:r>
      <w:r w:rsidR="00E7241B" w:rsidRPr="00E30E95">
        <w:rPr>
          <w:rFonts w:ascii="Arial" w:hAnsi="Arial" w:cs="Arial"/>
          <w:color w:val="000000" w:themeColor="text1"/>
        </w:rPr>
        <w:t xml:space="preserve"> to purchase. </w:t>
      </w:r>
      <w:r w:rsidRPr="00E30E95">
        <w:rPr>
          <w:rFonts w:ascii="Arial" w:hAnsi="Arial" w:cs="Arial"/>
          <w:color w:val="000000" w:themeColor="text1"/>
        </w:rPr>
        <w:t xml:space="preserve"> </w:t>
      </w:r>
    </w:p>
    <w:p w14:paraId="50B9D97C" w14:textId="77777777" w:rsidR="00E7241B" w:rsidRPr="00E30E95" w:rsidRDefault="00E7241B" w:rsidP="00E7241B">
      <w:pPr>
        <w:pStyle w:val="ListParagraph"/>
        <w:ind w:left="567"/>
        <w:rPr>
          <w:rFonts w:ascii="Arial" w:hAnsi="Arial" w:cs="Arial"/>
          <w:color w:val="000000" w:themeColor="text1"/>
        </w:rPr>
      </w:pPr>
    </w:p>
    <w:p w14:paraId="41D2E499" w14:textId="66B71A6E" w:rsidR="00111506" w:rsidRPr="00111506" w:rsidRDefault="00ED529F" w:rsidP="001831F7">
      <w:pPr>
        <w:pStyle w:val="ListParagraph"/>
        <w:widowControl w:val="0"/>
        <w:numPr>
          <w:ilvl w:val="0"/>
          <w:numId w:val="1"/>
        </w:numPr>
        <w:ind w:left="568" w:hanging="284"/>
        <w:rPr>
          <w:rFonts w:ascii="Arial" w:hAnsi="Arial" w:cs="Arial"/>
          <w:color w:val="000000" w:themeColor="text1"/>
        </w:rPr>
      </w:pPr>
      <w:r w:rsidRPr="00111506">
        <w:rPr>
          <w:rFonts w:ascii="Arial" w:hAnsi="Arial" w:cs="Arial"/>
          <w:color w:val="000000" w:themeColor="text1"/>
        </w:rPr>
        <w:t xml:space="preserve">Requests will be adjudicated by </w:t>
      </w:r>
      <w:r w:rsidR="00DA05AF" w:rsidRPr="00111506">
        <w:rPr>
          <w:rFonts w:ascii="Arial" w:hAnsi="Arial" w:cs="Arial"/>
          <w:lang w:val="en-US"/>
        </w:rPr>
        <w:t>the LFS Academic Administration Committee</w:t>
      </w:r>
      <w:r w:rsidR="002A460B" w:rsidRPr="00111506">
        <w:rPr>
          <w:rFonts w:ascii="Arial" w:hAnsi="Arial" w:cs="Arial"/>
          <w:lang w:val="en-US"/>
        </w:rPr>
        <w:t xml:space="preserve"> (AAC)</w:t>
      </w:r>
      <w:r w:rsidR="00DA05AF" w:rsidRPr="00111506">
        <w:rPr>
          <w:rFonts w:ascii="Arial" w:hAnsi="Arial" w:cs="Arial"/>
          <w:lang w:val="en-US"/>
        </w:rPr>
        <w:t xml:space="preserve">, consisting of the Dean, Associate Dean, Academic (chair), APBI, FNH, FRE, and GRS </w:t>
      </w:r>
      <w:r w:rsidR="00DA05AF" w:rsidRPr="00111506">
        <w:rPr>
          <w:rFonts w:ascii="Arial" w:hAnsi="Arial" w:cs="Arial"/>
          <w:lang w:val="en-US"/>
        </w:rPr>
        <w:lastRenderedPageBreak/>
        <w:t>Program Directors, Director of the Student Services, and undergraduate and graduate representatives</w:t>
      </w:r>
      <w:r w:rsidR="00427B57" w:rsidRPr="00111506">
        <w:rPr>
          <w:rFonts w:ascii="Arial" w:hAnsi="Arial" w:cs="Arial"/>
          <w:lang w:val="en-US"/>
        </w:rPr>
        <w:t xml:space="preserve">.  </w:t>
      </w:r>
      <w:r w:rsidR="00111506">
        <w:rPr>
          <w:rFonts w:ascii="Arial" w:hAnsi="Arial" w:cs="Arial"/>
          <w:lang w:val="en-US"/>
        </w:rPr>
        <w:br/>
      </w:r>
    </w:p>
    <w:p w14:paraId="34A3B5BD" w14:textId="68FCB5AF" w:rsidR="00E7241B" w:rsidRPr="00111506" w:rsidRDefault="00111506" w:rsidP="001831F7">
      <w:pPr>
        <w:pStyle w:val="ListParagraph"/>
        <w:widowControl w:val="0"/>
        <w:numPr>
          <w:ilvl w:val="0"/>
          <w:numId w:val="1"/>
        </w:numPr>
        <w:ind w:left="568" w:hanging="284"/>
        <w:rPr>
          <w:rFonts w:ascii="Arial" w:hAnsi="Arial" w:cs="Arial"/>
          <w:color w:val="000000" w:themeColor="text1"/>
        </w:rPr>
      </w:pPr>
      <w:r w:rsidRPr="00111506">
        <w:rPr>
          <w:rFonts w:ascii="Arial" w:hAnsi="Arial" w:cs="Arial"/>
          <w:color w:val="000000" w:themeColor="text1"/>
        </w:rPr>
        <w:t>I</w:t>
      </w:r>
      <w:r w:rsidR="00ED529F" w:rsidRPr="00111506">
        <w:rPr>
          <w:rFonts w:ascii="Arial" w:hAnsi="Arial" w:cs="Arial"/>
          <w:color w:val="000000" w:themeColor="text1"/>
        </w:rPr>
        <w:t>nstructors will be notified of the results of the adjudication within one month of the</w:t>
      </w:r>
      <w:r w:rsidR="002A460B" w:rsidRPr="00111506">
        <w:rPr>
          <w:rFonts w:ascii="Arial" w:hAnsi="Arial" w:cs="Arial"/>
          <w:color w:val="000000" w:themeColor="text1"/>
        </w:rPr>
        <w:t xml:space="preserve"> AAC’s meeting to review requests. </w:t>
      </w:r>
    </w:p>
    <w:p w14:paraId="66F00262" w14:textId="77777777" w:rsidR="00E7241B" w:rsidRPr="00E30E95" w:rsidRDefault="00E7241B" w:rsidP="00E7241B">
      <w:pPr>
        <w:pStyle w:val="ListParagraph"/>
        <w:widowControl w:val="0"/>
        <w:ind w:left="568"/>
        <w:rPr>
          <w:rFonts w:ascii="Arial" w:hAnsi="Arial" w:cs="Arial"/>
          <w:color w:val="000000" w:themeColor="text1"/>
        </w:rPr>
      </w:pPr>
    </w:p>
    <w:p w14:paraId="596A3FF0" w14:textId="3C8A25F8" w:rsidR="007514C7" w:rsidRPr="00E7241B" w:rsidRDefault="002A3A0B" w:rsidP="00E7241B">
      <w:pPr>
        <w:pStyle w:val="ListParagraph"/>
        <w:numPr>
          <w:ilvl w:val="0"/>
          <w:numId w:val="1"/>
        </w:numPr>
        <w:ind w:left="540" w:hanging="270"/>
        <w:rPr>
          <w:rFonts w:ascii="Arial" w:hAnsi="Arial" w:cs="Arial"/>
          <w:color w:val="000000" w:themeColor="text1"/>
        </w:rPr>
      </w:pPr>
      <w:r w:rsidRPr="00D73B1C">
        <w:rPr>
          <w:rFonts w:ascii="Arial" w:hAnsi="Arial" w:cs="Arial"/>
          <w:b/>
        </w:rPr>
        <w:t xml:space="preserve">All claims for payment must be made within one month of the end of term. </w:t>
      </w:r>
      <w:r w:rsidR="00A53B7B">
        <w:rPr>
          <w:rFonts w:ascii="Arial" w:hAnsi="Arial" w:cs="Arial"/>
          <w:b/>
        </w:rPr>
        <w:t xml:space="preserve"> </w:t>
      </w:r>
      <w:r w:rsidRPr="00D73B1C">
        <w:rPr>
          <w:rFonts w:ascii="Arial" w:hAnsi="Arial" w:cs="Arial"/>
          <w:b/>
        </w:rPr>
        <w:t>The approved budget must be attached to the requisition.</w:t>
      </w:r>
    </w:p>
    <w:p w14:paraId="60A18382" w14:textId="77777777" w:rsidR="007514C7" w:rsidRDefault="007514C7" w:rsidP="00FB3524">
      <w:pPr>
        <w:spacing w:after="0" w:line="240" w:lineRule="auto"/>
        <w:jc w:val="center"/>
        <w:rPr>
          <w:rFonts w:ascii="Arial" w:hAnsi="Arial" w:cs="Arial"/>
        </w:rPr>
      </w:pPr>
    </w:p>
    <w:p w14:paraId="357D52AE" w14:textId="40B77758" w:rsidR="00F131D0" w:rsidRPr="00D73B1C" w:rsidRDefault="00F131D0" w:rsidP="00FB3524">
      <w:pPr>
        <w:spacing w:after="0" w:line="240" w:lineRule="auto"/>
        <w:jc w:val="center"/>
        <w:rPr>
          <w:rFonts w:ascii="Arial" w:hAnsi="Arial" w:cs="Arial"/>
        </w:rPr>
      </w:pPr>
      <w:r w:rsidRPr="00D73B1C">
        <w:rPr>
          <w:rFonts w:ascii="Arial" w:hAnsi="Arial" w:cs="Arial"/>
        </w:rPr>
        <w:t>***</w:t>
      </w:r>
    </w:p>
    <w:p w14:paraId="757EF1B1" w14:textId="6900F456" w:rsidR="002A460B" w:rsidRPr="00FB3524" w:rsidRDefault="00FE38C9" w:rsidP="002A460B">
      <w:pPr>
        <w:spacing w:after="0" w:line="240" w:lineRule="auto"/>
        <w:rPr>
          <w:rFonts w:ascii="Arial" w:hAnsi="Arial" w:cs="Arial"/>
          <w:b/>
          <w:bCs/>
        </w:rPr>
      </w:pPr>
      <w:r>
        <w:rPr>
          <w:rFonts w:ascii="Arial" w:hAnsi="Arial" w:cs="Arial"/>
          <w:b/>
          <w:bCs/>
        </w:rPr>
        <w:t>Eligible expenses</w:t>
      </w:r>
      <w:r w:rsidR="002A460B" w:rsidRPr="00FB3524">
        <w:rPr>
          <w:rFonts w:ascii="Arial" w:hAnsi="Arial" w:cs="Arial"/>
          <w:b/>
          <w:bCs/>
        </w:rPr>
        <w:t xml:space="preserve">: </w:t>
      </w:r>
    </w:p>
    <w:p w14:paraId="220B0BB6" w14:textId="79AB7D71" w:rsidR="002A460B" w:rsidRPr="00111506" w:rsidRDefault="002A460B" w:rsidP="00111506">
      <w:pPr>
        <w:rPr>
          <w:rFonts w:ascii="Arial" w:hAnsi="Arial" w:cs="Arial"/>
          <w:color w:val="000000" w:themeColor="text1"/>
        </w:rPr>
      </w:pPr>
      <w:r w:rsidRPr="00111506">
        <w:rPr>
          <w:rFonts w:ascii="Arial" w:hAnsi="Arial" w:cs="Arial"/>
          <w:color w:val="000000" w:themeColor="text1"/>
        </w:rPr>
        <w:t>Eligible expenses include expendable laboratory supplies, field trip expenses, parking passes for non-UBC guest speakers, thank you gifts</w:t>
      </w:r>
      <w:r w:rsidR="0071369D">
        <w:rPr>
          <w:rFonts w:ascii="Arial" w:hAnsi="Arial" w:cs="Arial"/>
          <w:color w:val="000000" w:themeColor="text1"/>
        </w:rPr>
        <w:t xml:space="preserve"> for non-UBC guest speakers</w:t>
      </w:r>
      <w:r w:rsidRPr="00111506">
        <w:rPr>
          <w:rFonts w:ascii="Arial" w:hAnsi="Arial" w:cs="Arial"/>
          <w:color w:val="000000" w:themeColor="text1"/>
        </w:rPr>
        <w:t xml:space="preserve">, other expenses that directly address course learning objectives. </w:t>
      </w:r>
    </w:p>
    <w:p w14:paraId="0393F568" w14:textId="77777777" w:rsidR="002A460B" w:rsidRPr="00111506" w:rsidRDefault="002A460B" w:rsidP="00111506">
      <w:pPr>
        <w:rPr>
          <w:rFonts w:ascii="Arial" w:hAnsi="Arial" w:cs="Arial"/>
          <w:color w:val="000000" w:themeColor="text1"/>
        </w:rPr>
      </w:pPr>
      <w:r w:rsidRPr="00111506">
        <w:rPr>
          <w:rFonts w:ascii="Arial" w:hAnsi="Arial" w:cs="Arial"/>
          <w:color w:val="000000" w:themeColor="text1"/>
        </w:rPr>
        <w:t>Course-related photocopy costs do not require application or approval, but will be automatically charged to this fund. Instructors are asked to limit photocopying as much as possible. Whenever possible, handouts or other materials should be provided to students online through Canvas.</w:t>
      </w:r>
    </w:p>
    <w:p w14:paraId="1B657D08" w14:textId="42F85F5F" w:rsidR="00705227" w:rsidRPr="00D73B1C" w:rsidRDefault="00705227" w:rsidP="00705227">
      <w:pPr>
        <w:spacing w:after="0" w:line="240" w:lineRule="auto"/>
        <w:jc w:val="both"/>
        <w:rPr>
          <w:rFonts w:ascii="Arial" w:hAnsi="Arial" w:cs="Arial"/>
          <w:b/>
        </w:rPr>
      </w:pPr>
      <w:r w:rsidRPr="00D73B1C">
        <w:rPr>
          <w:rFonts w:ascii="Arial" w:hAnsi="Arial" w:cs="Arial"/>
          <w:b/>
        </w:rPr>
        <w:t>Gifts for non-UBC individual</w:t>
      </w:r>
      <w:r w:rsidR="0071369D">
        <w:rPr>
          <w:rFonts w:ascii="Arial" w:hAnsi="Arial" w:cs="Arial"/>
          <w:b/>
        </w:rPr>
        <w:t>s</w:t>
      </w:r>
      <w:r w:rsidRPr="00D73B1C">
        <w:rPr>
          <w:rFonts w:ascii="Arial" w:hAnsi="Arial" w:cs="Arial"/>
          <w:b/>
        </w:rPr>
        <w:t>:</w:t>
      </w:r>
    </w:p>
    <w:p w14:paraId="35D08B68" w14:textId="77777777" w:rsidR="00705227" w:rsidRPr="00D73B1C" w:rsidRDefault="00705227" w:rsidP="00705227">
      <w:pPr>
        <w:spacing w:after="0" w:line="240" w:lineRule="auto"/>
        <w:jc w:val="both"/>
        <w:rPr>
          <w:rFonts w:ascii="Arial" w:hAnsi="Arial" w:cs="Arial"/>
        </w:rPr>
      </w:pPr>
      <w:r w:rsidRPr="00D73B1C">
        <w:rPr>
          <w:rFonts w:ascii="Arial" w:hAnsi="Arial" w:cs="Arial"/>
        </w:rPr>
        <w:t xml:space="preserve">Tangible goods are preferred as gifts and the value should be under $100 tax-inclusive. </w:t>
      </w:r>
    </w:p>
    <w:p w14:paraId="1C80F045" w14:textId="77777777" w:rsidR="00705227" w:rsidRPr="00D73B1C" w:rsidRDefault="00705227" w:rsidP="00705227">
      <w:pPr>
        <w:spacing w:after="0" w:line="240" w:lineRule="auto"/>
        <w:jc w:val="both"/>
        <w:rPr>
          <w:rFonts w:ascii="Arial" w:hAnsi="Arial" w:cs="Arial"/>
        </w:rPr>
      </w:pPr>
    </w:p>
    <w:p w14:paraId="198E5897" w14:textId="2D556638" w:rsidR="00705227" w:rsidRPr="00D73B1C" w:rsidRDefault="00705227" w:rsidP="00705227">
      <w:pPr>
        <w:spacing w:after="0" w:line="240" w:lineRule="auto"/>
        <w:jc w:val="both"/>
        <w:rPr>
          <w:rFonts w:ascii="Arial" w:hAnsi="Arial" w:cs="Arial"/>
        </w:rPr>
      </w:pPr>
      <w:r w:rsidRPr="00D73B1C">
        <w:rPr>
          <w:rFonts w:ascii="Arial" w:hAnsi="Arial" w:cs="Arial"/>
        </w:rPr>
        <w:t>Cash or cash equivalent (gift cards) are usually paid as token of appreciation. A token of appreciation is a nominal and infrequent (one-time) gift made to non-UBC individual in recognition of the services rendered on a voluntary basis and is not expecting payment. (Example: guest speaker</w:t>
      </w:r>
      <w:r w:rsidR="002A460B">
        <w:rPr>
          <w:rFonts w:ascii="Arial" w:hAnsi="Arial" w:cs="Arial"/>
        </w:rPr>
        <w:t xml:space="preserve">.) </w:t>
      </w:r>
    </w:p>
    <w:p w14:paraId="7131B7CF" w14:textId="77777777" w:rsidR="00705227" w:rsidRPr="00D73B1C" w:rsidRDefault="00705227" w:rsidP="00705227">
      <w:pPr>
        <w:spacing w:after="0" w:line="240" w:lineRule="auto"/>
        <w:jc w:val="both"/>
        <w:rPr>
          <w:rFonts w:ascii="Arial" w:hAnsi="Arial" w:cs="Arial"/>
        </w:rPr>
      </w:pPr>
    </w:p>
    <w:p w14:paraId="6FDA0AF1" w14:textId="316A6B9E" w:rsidR="002A5552" w:rsidRDefault="00705227" w:rsidP="00022B2F">
      <w:pPr>
        <w:spacing w:after="0" w:line="240" w:lineRule="auto"/>
        <w:jc w:val="both"/>
        <w:rPr>
          <w:rFonts w:ascii="Arial" w:hAnsi="Arial" w:cs="Arial"/>
          <w:b/>
          <w:bCs/>
        </w:rPr>
      </w:pPr>
      <w:r w:rsidRPr="00D73B1C">
        <w:rPr>
          <w:rFonts w:ascii="Arial" w:hAnsi="Arial" w:cs="Arial"/>
        </w:rPr>
        <w:t xml:space="preserve">According to UBC Expenditure Guidelines, gifts as tokens of appreciation generally should not exceed $100. </w:t>
      </w:r>
      <w:r w:rsidR="002A460B">
        <w:rPr>
          <w:rFonts w:ascii="Arial" w:hAnsi="Arial" w:cs="Arial"/>
        </w:rPr>
        <w:t xml:space="preserve">Only non-UBC persons are eligible for these gifts, with the exception of UBC </w:t>
      </w:r>
      <w:r w:rsidR="00111506">
        <w:rPr>
          <w:rFonts w:ascii="Arial" w:hAnsi="Arial" w:cs="Arial"/>
        </w:rPr>
        <w:t>Clinical</w:t>
      </w:r>
      <w:r w:rsidR="002A460B">
        <w:rPr>
          <w:rFonts w:ascii="Arial" w:hAnsi="Arial" w:cs="Arial"/>
        </w:rPr>
        <w:t xml:space="preserve"> Instruc</w:t>
      </w:r>
      <w:r w:rsidR="0052072F">
        <w:rPr>
          <w:rFonts w:ascii="Arial" w:hAnsi="Arial" w:cs="Arial"/>
        </w:rPr>
        <w:t>tors.</w:t>
      </w:r>
      <w:r w:rsidR="0052072F">
        <w:rPr>
          <w:rFonts w:ascii="Arial" w:hAnsi="Arial" w:cs="Arial"/>
        </w:rPr>
        <w:br/>
      </w:r>
    </w:p>
    <w:p w14:paraId="2DC375F8" w14:textId="792EC080" w:rsidR="0052072F" w:rsidRDefault="00FE38C9" w:rsidP="00FE38C9">
      <w:pPr>
        <w:spacing w:after="0" w:line="240" w:lineRule="auto"/>
        <w:rPr>
          <w:rFonts w:ascii="Arial" w:hAnsi="Arial" w:cs="Arial"/>
        </w:rPr>
      </w:pPr>
      <w:r>
        <w:rPr>
          <w:rFonts w:ascii="Arial" w:hAnsi="Arial" w:cs="Arial"/>
          <w:b/>
          <w:bCs/>
        </w:rPr>
        <w:t xml:space="preserve">Gifts for </w:t>
      </w:r>
      <w:r w:rsidRPr="00FE38C9">
        <w:rPr>
          <w:rFonts w:ascii="Arial" w:hAnsi="Arial" w:cs="Arial"/>
          <w:b/>
          <w:bCs/>
        </w:rPr>
        <w:t>Indigenous Contributors</w:t>
      </w:r>
      <w:r w:rsidR="0071369D">
        <w:rPr>
          <w:rFonts w:ascii="Arial" w:hAnsi="Arial" w:cs="Arial"/>
          <w:b/>
          <w:bCs/>
        </w:rPr>
        <w:t>:</w:t>
      </w:r>
      <w:r w:rsidR="0052072F">
        <w:rPr>
          <w:rFonts w:ascii="Arial" w:hAnsi="Arial" w:cs="Arial"/>
        </w:rPr>
        <w:br/>
        <w:t>For an Indigenous contributor to your course (e.g., guest speaker), giving a gift will be covered up to $200.00 without the</w:t>
      </w:r>
      <w:r>
        <w:rPr>
          <w:rFonts w:ascii="Arial" w:hAnsi="Arial" w:cs="Arial"/>
        </w:rPr>
        <w:t xml:space="preserve"> </w:t>
      </w:r>
      <w:r w:rsidR="0052072F">
        <w:rPr>
          <w:rFonts w:ascii="Arial" w:hAnsi="Arial" w:cs="Arial"/>
        </w:rPr>
        <w:t xml:space="preserve">Dean’s approval. </w:t>
      </w:r>
    </w:p>
    <w:p w14:paraId="00D1A27C" w14:textId="661301D2" w:rsidR="00705227" w:rsidRPr="00D73B1C" w:rsidRDefault="0052072F" w:rsidP="00705227">
      <w:pPr>
        <w:spacing w:after="0" w:line="240" w:lineRule="auto"/>
        <w:jc w:val="both"/>
        <w:rPr>
          <w:rFonts w:ascii="Arial" w:hAnsi="Arial" w:cs="Arial"/>
        </w:rPr>
      </w:pPr>
      <w:r>
        <w:rPr>
          <w:rFonts w:ascii="Arial" w:hAnsi="Arial" w:cs="Arial"/>
        </w:rPr>
        <w:t xml:space="preserve">Please see the UBC publication </w:t>
      </w:r>
      <w:r w:rsidRPr="00FE38C9">
        <w:rPr>
          <w:rFonts w:ascii="Arial" w:hAnsi="Arial" w:cs="Arial"/>
          <w:b/>
          <w:bCs/>
        </w:rPr>
        <w:t>Indigenous Finance Guidelines</w:t>
      </w:r>
      <w:r>
        <w:rPr>
          <w:rFonts w:ascii="Arial" w:hAnsi="Arial" w:cs="Arial"/>
        </w:rPr>
        <w:t>, a part of the Indigenous Research Support Initiative, to examine best ways to approach giving a gift to an Indigenous contributor to your course.</w:t>
      </w:r>
    </w:p>
    <w:p w14:paraId="05531231" w14:textId="77777777" w:rsidR="00705227" w:rsidRPr="00D73B1C" w:rsidRDefault="00705227" w:rsidP="00705227">
      <w:pPr>
        <w:spacing w:after="0" w:line="240" w:lineRule="auto"/>
        <w:jc w:val="both"/>
        <w:rPr>
          <w:rFonts w:ascii="Arial" w:hAnsi="Arial" w:cs="Arial"/>
        </w:rPr>
      </w:pPr>
    </w:p>
    <w:p w14:paraId="5EED9C8B" w14:textId="77777777" w:rsidR="00705227" w:rsidRPr="00D73B1C" w:rsidRDefault="00705227" w:rsidP="00705227">
      <w:pPr>
        <w:spacing w:after="0" w:line="240" w:lineRule="auto"/>
        <w:jc w:val="both"/>
        <w:rPr>
          <w:rFonts w:ascii="Arial" w:hAnsi="Arial" w:cs="Arial"/>
          <w:b/>
        </w:rPr>
      </w:pPr>
      <w:r w:rsidRPr="00D73B1C">
        <w:rPr>
          <w:rFonts w:ascii="Arial" w:hAnsi="Arial" w:cs="Arial"/>
          <w:b/>
        </w:rPr>
        <w:t xml:space="preserve">Gifts of alcohol will not, however, be reimbursed by </w:t>
      </w:r>
      <w:proofErr w:type="gramStart"/>
      <w:r w:rsidRPr="00D73B1C">
        <w:rPr>
          <w:rFonts w:ascii="Arial" w:hAnsi="Arial" w:cs="Arial"/>
          <w:b/>
        </w:rPr>
        <w:t>University</w:t>
      </w:r>
      <w:proofErr w:type="gramEnd"/>
      <w:r w:rsidRPr="00D73B1C">
        <w:rPr>
          <w:rFonts w:ascii="Arial" w:hAnsi="Arial" w:cs="Arial"/>
          <w:b/>
        </w:rPr>
        <w:t xml:space="preserve"> funds.</w:t>
      </w:r>
    </w:p>
    <w:p w14:paraId="5C9B756A" w14:textId="77777777" w:rsidR="00705227" w:rsidRPr="00D73B1C" w:rsidRDefault="00705227" w:rsidP="00705227">
      <w:pPr>
        <w:spacing w:after="0" w:line="240" w:lineRule="auto"/>
        <w:jc w:val="center"/>
        <w:rPr>
          <w:rFonts w:ascii="Arial" w:hAnsi="Arial" w:cs="Arial"/>
        </w:rPr>
      </w:pPr>
    </w:p>
    <w:p w14:paraId="52F45A32" w14:textId="77777777" w:rsidR="00705227" w:rsidRPr="00D73B1C" w:rsidRDefault="00705227" w:rsidP="00705227">
      <w:pPr>
        <w:spacing w:after="0" w:line="240" w:lineRule="auto"/>
        <w:jc w:val="center"/>
        <w:rPr>
          <w:rFonts w:ascii="Arial" w:hAnsi="Arial" w:cs="Arial"/>
        </w:rPr>
      </w:pPr>
      <w:r w:rsidRPr="00D73B1C">
        <w:rPr>
          <w:rFonts w:ascii="Arial" w:hAnsi="Arial" w:cs="Arial"/>
        </w:rPr>
        <w:t>***</w:t>
      </w:r>
    </w:p>
    <w:p w14:paraId="08BA012C" w14:textId="77777777" w:rsidR="00705227" w:rsidRPr="00D73B1C" w:rsidRDefault="00705227" w:rsidP="00961E39">
      <w:pPr>
        <w:spacing w:after="0" w:line="240" w:lineRule="auto"/>
        <w:jc w:val="both"/>
        <w:rPr>
          <w:rFonts w:ascii="Arial" w:hAnsi="Arial" w:cs="Arial"/>
        </w:rPr>
      </w:pPr>
    </w:p>
    <w:p w14:paraId="1D98EEFF" w14:textId="5FE22888" w:rsidR="00961E39" w:rsidRPr="00D73B1C" w:rsidRDefault="002A460B" w:rsidP="00111506">
      <w:pPr>
        <w:spacing w:after="0" w:line="240" w:lineRule="auto"/>
        <w:rPr>
          <w:rFonts w:ascii="Arial" w:hAnsi="Arial" w:cs="Arial"/>
        </w:rPr>
      </w:pPr>
      <w:r w:rsidRPr="0052072F">
        <w:rPr>
          <w:rFonts w:ascii="Arial" w:hAnsi="Arial" w:cs="Arial"/>
          <w:b/>
          <w:bCs/>
          <w:sz w:val="24"/>
          <w:szCs w:val="24"/>
        </w:rPr>
        <w:t>RATIONALE</w:t>
      </w:r>
      <w:r w:rsidR="00111506">
        <w:rPr>
          <w:rFonts w:ascii="Arial" w:hAnsi="Arial" w:cs="Arial"/>
          <w:b/>
          <w:bCs/>
          <w:sz w:val="24"/>
          <w:szCs w:val="24"/>
        </w:rPr>
        <w:t xml:space="preserve"> (expand section as needed)</w:t>
      </w:r>
      <w:r w:rsidRPr="0052072F">
        <w:rPr>
          <w:rFonts w:ascii="Arial" w:hAnsi="Arial" w:cs="Arial"/>
          <w:b/>
          <w:bCs/>
          <w:sz w:val="24"/>
          <w:szCs w:val="24"/>
        </w:rPr>
        <w:t>:</w:t>
      </w:r>
      <w:r w:rsidRPr="0052072F">
        <w:rPr>
          <w:rFonts w:ascii="Arial" w:hAnsi="Arial" w:cs="Arial"/>
          <w:sz w:val="24"/>
          <w:szCs w:val="24"/>
        </w:rPr>
        <w:t xml:space="preserve"> </w:t>
      </w:r>
      <w:r w:rsidRPr="0052072F">
        <w:rPr>
          <w:rFonts w:ascii="Arial" w:hAnsi="Arial" w:cs="Arial"/>
          <w:sz w:val="24"/>
          <w:szCs w:val="24"/>
        </w:rPr>
        <w:br/>
      </w:r>
      <w:r w:rsidR="00961E39" w:rsidRPr="00D73B1C">
        <w:rPr>
          <w:rFonts w:ascii="Arial" w:hAnsi="Arial" w:cs="Arial"/>
        </w:rPr>
        <w:t>Please describe how the requested course expenses will help in meeting course objectives an</w:t>
      </w:r>
      <w:r w:rsidR="002F4D2E" w:rsidRPr="00D73B1C">
        <w:rPr>
          <w:rFonts w:ascii="Arial" w:hAnsi="Arial" w:cs="Arial"/>
        </w:rPr>
        <w:t>d enhancing student learning</w:t>
      </w:r>
      <w:r w:rsidR="00961E39" w:rsidRPr="00D73B1C">
        <w:rPr>
          <w:rFonts w:ascii="Arial" w:hAnsi="Arial" w:cs="Arial"/>
        </w:rPr>
        <w:t>:</w:t>
      </w:r>
    </w:p>
    <w:p w14:paraId="0F157ED6" w14:textId="77777777" w:rsidR="00961E39" w:rsidRPr="00D73B1C" w:rsidRDefault="00961E39" w:rsidP="00894E37">
      <w:pPr>
        <w:spacing w:after="0" w:line="240" w:lineRule="auto"/>
        <w:rPr>
          <w:rFonts w:ascii="Arial" w:hAnsi="Arial" w:cs="Arial"/>
        </w:rPr>
      </w:pPr>
    </w:p>
    <w:p w14:paraId="30CE374D" w14:textId="77777777" w:rsidR="002F4D2E" w:rsidRDefault="002F4D2E" w:rsidP="00894E37">
      <w:pPr>
        <w:spacing w:after="0" w:line="240" w:lineRule="auto"/>
        <w:rPr>
          <w:rFonts w:ascii="Verdana" w:hAnsi="Verdana" w:cs="Times New Roman"/>
          <w:sz w:val="32"/>
          <w:szCs w:val="32"/>
        </w:rPr>
      </w:pPr>
    </w:p>
    <w:p w14:paraId="7D524707" w14:textId="7C985D38" w:rsidR="0026293D" w:rsidRDefault="0026293D" w:rsidP="0026293D">
      <w:pPr>
        <w:spacing w:after="0" w:line="240" w:lineRule="auto"/>
        <w:rPr>
          <w:rFonts w:ascii="Verdana" w:hAnsi="Verdana" w:cs="Arial"/>
          <w:sz w:val="24"/>
          <w:szCs w:val="24"/>
        </w:rPr>
      </w:pPr>
      <w:r>
        <w:rPr>
          <w:rFonts w:ascii="Verdana" w:hAnsi="Verdana" w:cs="Arial"/>
          <w:sz w:val="24"/>
          <w:szCs w:val="24"/>
        </w:rPr>
        <w:t xml:space="preserve">_________________     ___________________     _________________  </w:t>
      </w:r>
    </w:p>
    <w:p w14:paraId="587BBFEB" w14:textId="06249F7E" w:rsidR="0026293D" w:rsidRPr="00C5342D" w:rsidRDefault="000E735A" w:rsidP="0026293D">
      <w:pPr>
        <w:spacing w:after="0" w:line="240" w:lineRule="auto"/>
        <w:rPr>
          <w:rFonts w:ascii="Verdana" w:hAnsi="Verdana" w:cs="Arial"/>
          <w:sz w:val="16"/>
          <w:szCs w:val="16"/>
        </w:rPr>
      </w:pPr>
      <w:r>
        <w:rPr>
          <w:rFonts w:ascii="Verdana" w:hAnsi="Verdana" w:cs="Arial"/>
          <w:sz w:val="16"/>
          <w:szCs w:val="16"/>
        </w:rPr>
        <w:t xml:space="preserve">      Course </w:t>
      </w:r>
      <w:r w:rsidR="000C645A">
        <w:rPr>
          <w:rFonts w:ascii="Verdana" w:hAnsi="Verdana" w:cs="Arial"/>
          <w:sz w:val="16"/>
          <w:szCs w:val="16"/>
        </w:rPr>
        <w:t>Instructor</w:t>
      </w:r>
      <w:r w:rsidR="0026293D">
        <w:rPr>
          <w:rFonts w:ascii="Verdana" w:hAnsi="Verdana" w:cs="Arial"/>
          <w:sz w:val="16"/>
          <w:szCs w:val="16"/>
        </w:rPr>
        <w:t xml:space="preserve"> </w:t>
      </w:r>
      <w:r>
        <w:rPr>
          <w:rFonts w:ascii="Verdana" w:hAnsi="Verdana" w:cs="Arial"/>
          <w:sz w:val="16"/>
          <w:szCs w:val="16"/>
        </w:rPr>
        <w:t xml:space="preserve">Name                      </w:t>
      </w:r>
      <w:r w:rsidR="0026293D">
        <w:rPr>
          <w:rFonts w:ascii="Verdana" w:hAnsi="Verdana" w:cs="Arial"/>
          <w:sz w:val="16"/>
          <w:szCs w:val="16"/>
        </w:rPr>
        <w:t xml:space="preserve">        </w:t>
      </w:r>
      <w:r w:rsidR="000C645A">
        <w:rPr>
          <w:rFonts w:ascii="Verdana" w:hAnsi="Verdana" w:cs="Arial"/>
          <w:sz w:val="16"/>
          <w:szCs w:val="16"/>
        </w:rPr>
        <w:t>Instructor</w:t>
      </w:r>
      <w:r w:rsidR="0026293D">
        <w:rPr>
          <w:rFonts w:ascii="Verdana" w:hAnsi="Verdana" w:cs="Arial"/>
          <w:sz w:val="16"/>
          <w:szCs w:val="16"/>
        </w:rPr>
        <w:t xml:space="preserve"> Signature    </w:t>
      </w:r>
      <w:r>
        <w:rPr>
          <w:rFonts w:ascii="Verdana" w:hAnsi="Verdana" w:cs="Arial"/>
          <w:sz w:val="16"/>
          <w:szCs w:val="16"/>
        </w:rPr>
        <w:t xml:space="preserve">                       </w:t>
      </w:r>
      <w:r w:rsidR="0026293D">
        <w:rPr>
          <w:rFonts w:ascii="Verdana" w:hAnsi="Verdana" w:cs="Arial"/>
          <w:sz w:val="16"/>
          <w:szCs w:val="16"/>
        </w:rPr>
        <w:t xml:space="preserve">  </w:t>
      </w:r>
      <w:r w:rsidR="00FB3524">
        <w:rPr>
          <w:rFonts w:ascii="Verdana" w:hAnsi="Verdana" w:cs="Arial"/>
          <w:sz w:val="16"/>
          <w:szCs w:val="16"/>
        </w:rPr>
        <w:t xml:space="preserve">         </w:t>
      </w:r>
      <w:r w:rsidR="0026293D">
        <w:rPr>
          <w:rFonts w:ascii="Verdana" w:hAnsi="Verdana" w:cs="Arial"/>
          <w:sz w:val="16"/>
          <w:szCs w:val="16"/>
        </w:rPr>
        <w:t>Date</w:t>
      </w:r>
    </w:p>
    <w:p w14:paraId="53455761" w14:textId="77777777" w:rsidR="002A5552" w:rsidRDefault="002A5552">
      <w:pPr>
        <w:spacing w:after="0" w:line="240" w:lineRule="auto"/>
        <w:rPr>
          <w:sz w:val="24"/>
          <w:szCs w:val="24"/>
        </w:rPr>
      </w:pPr>
    </w:p>
    <w:p w14:paraId="6B09ED07" w14:textId="7B93C9E9" w:rsidR="00136E45" w:rsidRDefault="00111506">
      <w:pPr>
        <w:spacing w:after="0" w:line="240" w:lineRule="auto"/>
        <w:rPr>
          <w:sz w:val="24"/>
          <w:szCs w:val="24"/>
        </w:rPr>
      </w:pPr>
      <w:r>
        <w:rPr>
          <w:sz w:val="24"/>
          <w:szCs w:val="24"/>
        </w:rPr>
        <w:t>Submit completed form</w:t>
      </w:r>
      <w:r w:rsidR="002F4D2E" w:rsidRPr="00B044FC">
        <w:rPr>
          <w:sz w:val="24"/>
          <w:szCs w:val="24"/>
        </w:rPr>
        <w:t xml:space="preserve"> to </w:t>
      </w:r>
      <w:hyperlink r:id="rId9" w:history="1">
        <w:r w:rsidR="007752BF" w:rsidRPr="00BE4862">
          <w:rPr>
            <w:rStyle w:val="Hyperlink"/>
            <w:sz w:val="24"/>
            <w:szCs w:val="24"/>
          </w:rPr>
          <w:t>virginia.frankian@ubc.ca</w:t>
        </w:r>
      </w:hyperlink>
      <w:r w:rsidR="002F4D2E" w:rsidRPr="00B044FC">
        <w:rPr>
          <w:sz w:val="24"/>
          <w:szCs w:val="24"/>
        </w:rPr>
        <w:t xml:space="preserve"> . </w:t>
      </w:r>
    </w:p>
    <w:sectPr w:rsidR="00136E45" w:rsidSect="00FB3524">
      <w:headerReference w:type="first" r:id="rId10"/>
      <w:footerReference w:type="first" r:id="rId11"/>
      <w:pgSz w:w="12240" w:h="15840" w:code="1"/>
      <w:pgMar w:top="1296" w:right="1296" w:bottom="1296" w:left="1296" w:header="706" w:footer="706"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D27F7" w14:textId="77777777" w:rsidR="00A358B5" w:rsidRDefault="00A358B5" w:rsidP="00F7038C">
      <w:pPr>
        <w:spacing w:after="0" w:line="240" w:lineRule="auto"/>
      </w:pPr>
      <w:r>
        <w:separator/>
      </w:r>
    </w:p>
  </w:endnote>
  <w:endnote w:type="continuationSeparator" w:id="0">
    <w:p w14:paraId="6ECF7654" w14:textId="77777777" w:rsidR="00A358B5" w:rsidRDefault="00A358B5" w:rsidP="00F70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79193345"/>
      <w:docPartObj>
        <w:docPartGallery w:val="Page Numbers (Bottom of Page)"/>
        <w:docPartUnique/>
      </w:docPartObj>
    </w:sdtPr>
    <w:sdtContent>
      <w:p w14:paraId="3ACE4BF6" w14:textId="4FC35AE6" w:rsidR="00236911" w:rsidRDefault="00236911" w:rsidP="0070522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71369D">
          <w:rPr>
            <w:rStyle w:val="PageNumber"/>
            <w:noProof/>
          </w:rPr>
          <w:t>1</w:t>
        </w:r>
        <w:r>
          <w:rPr>
            <w:rStyle w:val="PageNumber"/>
          </w:rPr>
          <w:fldChar w:fldCharType="end"/>
        </w:r>
      </w:p>
    </w:sdtContent>
  </w:sdt>
  <w:p w14:paraId="31F01D61" w14:textId="77777777" w:rsidR="00236911" w:rsidRDefault="002369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22F5D" w14:textId="77777777" w:rsidR="00A358B5" w:rsidRDefault="00A358B5" w:rsidP="00F7038C">
      <w:pPr>
        <w:spacing w:after="0" w:line="240" w:lineRule="auto"/>
      </w:pPr>
      <w:r>
        <w:separator/>
      </w:r>
    </w:p>
  </w:footnote>
  <w:footnote w:type="continuationSeparator" w:id="0">
    <w:p w14:paraId="79B7799B" w14:textId="77777777" w:rsidR="00A358B5" w:rsidRDefault="00A358B5" w:rsidP="00F703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93B31" w14:textId="755F16D8" w:rsidR="00F7038C" w:rsidRDefault="00C4241F">
    <w:pPr>
      <w:pStyle w:val="Header"/>
    </w:pPr>
    <w:r>
      <w:rPr>
        <w:noProof/>
        <w:lang w:val="en-US"/>
      </w:rPr>
      <w:drawing>
        <wp:anchor distT="0" distB="0" distL="114300" distR="114300" simplePos="0" relativeHeight="251659264" behindDoc="1" locked="0" layoutInCell="1" allowOverlap="1" wp14:anchorId="5BFC5FE4" wp14:editId="74ADD231">
          <wp:simplePos x="0" y="0"/>
          <wp:positionH relativeFrom="column">
            <wp:posOffset>-810895</wp:posOffset>
          </wp:positionH>
          <wp:positionV relativeFrom="paragraph">
            <wp:posOffset>-427355</wp:posOffset>
          </wp:positionV>
          <wp:extent cx="7772400" cy="10069200"/>
          <wp:effectExtent l="0" t="0" r="0" b="0"/>
          <wp:wrapNone/>
          <wp:docPr id="10" name="Picture 10" descr="A picture containing tex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 name="Picture 21" descr="A picture containing text&#10;&#10;Description automatically generate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69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44A05"/>
    <w:multiLevelType w:val="hybridMultilevel"/>
    <w:tmpl w:val="775460C8"/>
    <w:lvl w:ilvl="0" w:tplc="10090001">
      <w:start w:val="1"/>
      <w:numFmt w:val="bullet"/>
      <w:lvlText w:val=""/>
      <w:lvlJc w:val="left"/>
      <w:pPr>
        <w:ind w:left="1800" w:hanging="360"/>
      </w:pPr>
      <w:rPr>
        <w:rFonts w:ascii="Symbol" w:hAnsi="Symbol" w:hint="default"/>
      </w:rPr>
    </w:lvl>
    <w:lvl w:ilvl="1" w:tplc="10090003">
      <w:start w:val="1"/>
      <w:numFmt w:val="bullet"/>
      <w:lvlText w:val="o"/>
      <w:lvlJc w:val="left"/>
      <w:pPr>
        <w:ind w:left="2520" w:hanging="360"/>
      </w:pPr>
      <w:rPr>
        <w:rFonts w:ascii="Courier New" w:hAnsi="Courier New" w:cs="Courier New" w:hint="default"/>
      </w:rPr>
    </w:lvl>
    <w:lvl w:ilvl="2" w:tplc="10090005">
      <w:start w:val="1"/>
      <w:numFmt w:val="bullet"/>
      <w:lvlText w:val=""/>
      <w:lvlJc w:val="left"/>
      <w:pPr>
        <w:ind w:left="3240" w:hanging="360"/>
      </w:pPr>
      <w:rPr>
        <w:rFonts w:ascii="Wingdings" w:hAnsi="Wingdings" w:hint="default"/>
      </w:rPr>
    </w:lvl>
    <w:lvl w:ilvl="3" w:tplc="10090001">
      <w:start w:val="1"/>
      <w:numFmt w:val="bullet"/>
      <w:lvlText w:val=""/>
      <w:lvlJc w:val="left"/>
      <w:pPr>
        <w:ind w:left="3960" w:hanging="360"/>
      </w:pPr>
      <w:rPr>
        <w:rFonts w:ascii="Symbol" w:hAnsi="Symbol" w:hint="default"/>
      </w:rPr>
    </w:lvl>
    <w:lvl w:ilvl="4" w:tplc="10090003">
      <w:start w:val="1"/>
      <w:numFmt w:val="bullet"/>
      <w:lvlText w:val="o"/>
      <w:lvlJc w:val="left"/>
      <w:pPr>
        <w:ind w:left="4680" w:hanging="360"/>
      </w:pPr>
      <w:rPr>
        <w:rFonts w:ascii="Courier New" w:hAnsi="Courier New" w:cs="Courier New" w:hint="default"/>
      </w:rPr>
    </w:lvl>
    <w:lvl w:ilvl="5" w:tplc="10090005">
      <w:start w:val="1"/>
      <w:numFmt w:val="bullet"/>
      <w:lvlText w:val=""/>
      <w:lvlJc w:val="left"/>
      <w:pPr>
        <w:ind w:left="5400" w:hanging="360"/>
      </w:pPr>
      <w:rPr>
        <w:rFonts w:ascii="Wingdings" w:hAnsi="Wingdings" w:hint="default"/>
      </w:rPr>
    </w:lvl>
    <w:lvl w:ilvl="6" w:tplc="10090001">
      <w:start w:val="1"/>
      <w:numFmt w:val="bullet"/>
      <w:lvlText w:val=""/>
      <w:lvlJc w:val="left"/>
      <w:pPr>
        <w:ind w:left="6120" w:hanging="360"/>
      </w:pPr>
      <w:rPr>
        <w:rFonts w:ascii="Symbol" w:hAnsi="Symbol" w:hint="default"/>
      </w:rPr>
    </w:lvl>
    <w:lvl w:ilvl="7" w:tplc="10090003">
      <w:start w:val="1"/>
      <w:numFmt w:val="bullet"/>
      <w:lvlText w:val="o"/>
      <w:lvlJc w:val="left"/>
      <w:pPr>
        <w:ind w:left="6840" w:hanging="360"/>
      </w:pPr>
      <w:rPr>
        <w:rFonts w:ascii="Courier New" w:hAnsi="Courier New" w:cs="Courier New" w:hint="default"/>
      </w:rPr>
    </w:lvl>
    <w:lvl w:ilvl="8" w:tplc="10090005">
      <w:start w:val="1"/>
      <w:numFmt w:val="bullet"/>
      <w:lvlText w:val=""/>
      <w:lvlJc w:val="left"/>
      <w:pPr>
        <w:ind w:left="7560" w:hanging="360"/>
      </w:pPr>
      <w:rPr>
        <w:rFonts w:ascii="Wingdings" w:hAnsi="Wingdings" w:hint="default"/>
      </w:rPr>
    </w:lvl>
  </w:abstractNum>
  <w:abstractNum w:abstractNumId="1" w15:restartNumberingAfterBreak="0">
    <w:nsid w:val="5F285991"/>
    <w:multiLevelType w:val="hybridMultilevel"/>
    <w:tmpl w:val="AF246F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004895484">
    <w:abstractNumId w:val="1"/>
  </w:num>
  <w:num w:numId="2" w16cid:durableId="3078254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F62"/>
    <w:rsid w:val="00022B2F"/>
    <w:rsid w:val="00051DE4"/>
    <w:rsid w:val="000566B8"/>
    <w:rsid w:val="000C645A"/>
    <w:rsid w:val="000E21AB"/>
    <w:rsid w:val="000E735A"/>
    <w:rsid w:val="00111506"/>
    <w:rsid w:val="00136E45"/>
    <w:rsid w:val="00154BE9"/>
    <w:rsid w:val="001713EF"/>
    <w:rsid w:val="00174D93"/>
    <w:rsid w:val="001E4723"/>
    <w:rsid w:val="00236911"/>
    <w:rsid w:val="0026293D"/>
    <w:rsid w:val="00280C35"/>
    <w:rsid w:val="002A3A0B"/>
    <w:rsid w:val="002A460B"/>
    <w:rsid w:val="002A5552"/>
    <w:rsid w:val="002F4D2E"/>
    <w:rsid w:val="003453CB"/>
    <w:rsid w:val="00392C85"/>
    <w:rsid w:val="003A2DA5"/>
    <w:rsid w:val="003B6125"/>
    <w:rsid w:val="00402F15"/>
    <w:rsid w:val="00427B57"/>
    <w:rsid w:val="00427C1E"/>
    <w:rsid w:val="00461350"/>
    <w:rsid w:val="00476736"/>
    <w:rsid w:val="004C1366"/>
    <w:rsid w:val="004D0F91"/>
    <w:rsid w:val="004D36B1"/>
    <w:rsid w:val="004D434C"/>
    <w:rsid w:val="004D757E"/>
    <w:rsid w:val="00516F62"/>
    <w:rsid w:val="0052072F"/>
    <w:rsid w:val="00552C1D"/>
    <w:rsid w:val="005709CF"/>
    <w:rsid w:val="00634E14"/>
    <w:rsid w:val="00682F99"/>
    <w:rsid w:val="006F1DA3"/>
    <w:rsid w:val="00705227"/>
    <w:rsid w:val="0071369D"/>
    <w:rsid w:val="00721D67"/>
    <w:rsid w:val="0073398A"/>
    <w:rsid w:val="00750705"/>
    <w:rsid w:val="007514C7"/>
    <w:rsid w:val="007752BF"/>
    <w:rsid w:val="007D1D52"/>
    <w:rsid w:val="007F15DA"/>
    <w:rsid w:val="00816C33"/>
    <w:rsid w:val="0082664C"/>
    <w:rsid w:val="00894E37"/>
    <w:rsid w:val="008C003B"/>
    <w:rsid w:val="008C12D2"/>
    <w:rsid w:val="008F22D4"/>
    <w:rsid w:val="00944718"/>
    <w:rsid w:val="00952E28"/>
    <w:rsid w:val="00961E39"/>
    <w:rsid w:val="009764D2"/>
    <w:rsid w:val="00A358B5"/>
    <w:rsid w:val="00A53B7B"/>
    <w:rsid w:val="00A80267"/>
    <w:rsid w:val="00A909F2"/>
    <w:rsid w:val="00B028AB"/>
    <w:rsid w:val="00B044FC"/>
    <w:rsid w:val="00B15DCE"/>
    <w:rsid w:val="00B2027D"/>
    <w:rsid w:val="00B22762"/>
    <w:rsid w:val="00B2325C"/>
    <w:rsid w:val="00B90F3F"/>
    <w:rsid w:val="00BA529D"/>
    <w:rsid w:val="00BD53E3"/>
    <w:rsid w:val="00BD5B11"/>
    <w:rsid w:val="00C4241F"/>
    <w:rsid w:val="00CC634A"/>
    <w:rsid w:val="00CE56E0"/>
    <w:rsid w:val="00CF3167"/>
    <w:rsid w:val="00CF58B5"/>
    <w:rsid w:val="00D73B1C"/>
    <w:rsid w:val="00D84F30"/>
    <w:rsid w:val="00DA05AF"/>
    <w:rsid w:val="00E1452B"/>
    <w:rsid w:val="00E26D96"/>
    <w:rsid w:val="00E30E95"/>
    <w:rsid w:val="00E43399"/>
    <w:rsid w:val="00E7241B"/>
    <w:rsid w:val="00ED2CAA"/>
    <w:rsid w:val="00ED529F"/>
    <w:rsid w:val="00F131D0"/>
    <w:rsid w:val="00F7038C"/>
    <w:rsid w:val="00FB3524"/>
    <w:rsid w:val="00FE38C9"/>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517E8E"/>
  <w15:docId w15:val="{54A7495E-EDB4-F74D-9A60-099EFBF3E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03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38C"/>
    <w:rPr>
      <w:rFonts w:ascii="Tahoma" w:hAnsi="Tahoma" w:cs="Tahoma"/>
      <w:sz w:val="16"/>
      <w:szCs w:val="16"/>
    </w:rPr>
  </w:style>
  <w:style w:type="paragraph" w:styleId="Header">
    <w:name w:val="header"/>
    <w:basedOn w:val="Normal"/>
    <w:link w:val="HeaderChar"/>
    <w:uiPriority w:val="99"/>
    <w:unhideWhenUsed/>
    <w:rsid w:val="00F703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038C"/>
  </w:style>
  <w:style w:type="paragraph" w:styleId="Footer">
    <w:name w:val="footer"/>
    <w:basedOn w:val="Normal"/>
    <w:link w:val="FooterChar"/>
    <w:uiPriority w:val="99"/>
    <w:unhideWhenUsed/>
    <w:rsid w:val="00F703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038C"/>
  </w:style>
  <w:style w:type="table" w:styleId="TableGrid">
    <w:name w:val="Table Grid"/>
    <w:basedOn w:val="TableNormal"/>
    <w:uiPriority w:val="39"/>
    <w:rsid w:val="00894E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F4D2E"/>
    <w:rPr>
      <w:color w:val="0000FF" w:themeColor="hyperlink"/>
      <w:u w:val="single"/>
    </w:rPr>
  </w:style>
  <w:style w:type="paragraph" w:styleId="ListParagraph">
    <w:name w:val="List Paragraph"/>
    <w:basedOn w:val="Normal"/>
    <w:uiPriority w:val="34"/>
    <w:qFormat/>
    <w:rsid w:val="004C1366"/>
    <w:pPr>
      <w:spacing w:after="0" w:line="240" w:lineRule="auto"/>
      <w:ind w:left="720"/>
    </w:pPr>
    <w:rPr>
      <w:rFonts w:ascii="Calibri" w:hAnsi="Calibri" w:cs="Times New Roman"/>
    </w:rPr>
  </w:style>
  <w:style w:type="character" w:customStyle="1" w:styleId="UnresolvedMention1">
    <w:name w:val="Unresolved Mention1"/>
    <w:basedOn w:val="DefaultParagraphFont"/>
    <w:uiPriority w:val="99"/>
    <w:semiHidden/>
    <w:unhideWhenUsed/>
    <w:rsid w:val="007752BF"/>
    <w:rPr>
      <w:color w:val="605E5C"/>
      <w:shd w:val="clear" w:color="auto" w:fill="E1DFDD"/>
    </w:rPr>
  </w:style>
  <w:style w:type="character" w:styleId="PageNumber">
    <w:name w:val="page number"/>
    <w:basedOn w:val="DefaultParagraphFont"/>
    <w:uiPriority w:val="99"/>
    <w:semiHidden/>
    <w:unhideWhenUsed/>
    <w:rsid w:val="00236911"/>
  </w:style>
  <w:style w:type="character" w:styleId="FollowedHyperlink">
    <w:name w:val="FollowedHyperlink"/>
    <w:basedOn w:val="DefaultParagraphFont"/>
    <w:uiPriority w:val="99"/>
    <w:semiHidden/>
    <w:unhideWhenUsed/>
    <w:rsid w:val="00111506"/>
    <w:rPr>
      <w:color w:val="800080" w:themeColor="followedHyperlink"/>
      <w:u w:val="single"/>
    </w:rPr>
  </w:style>
  <w:style w:type="character" w:customStyle="1" w:styleId="UnresolvedMention2">
    <w:name w:val="Unresolved Mention2"/>
    <w:basedOn w:val="DefaultParagraphFont"/>
    <w:uiPriority w:val="99"/>
    <w:semiHidden/>
    <w:unhideWhenUsed/>
    <w:rsid w:val="00111506"/>
    <w:rPr>
      <w:color w:val="605E5C"/>
      <w:shd w:val="clear" w:color="auto" w:fill="E1DFDD"/>
    </w:rPr>
  </w:style>
  <w:style w:type="character" w:styleId="CommentReference">
    <w:name w:val="annotation reference"/>
    <w:basedOn w:val="DefaultParagraphFont"/>
    <w:uiPriority w:val="99"/>
    <w:semiHidden/>
    <w:unhideWhenUsed/>
    <w:rsid w:val="0071369D"/>
    <w:rPr>
      <w:sz w:val="16"/>
      <w:szCs w:val="16"/>
    </w:rPr>
  </w:style>
  <w:style w:type="paragraph" w:styleId="CommentText">
    <w:name w:val="annotation text"/>
    <w:basedOn w:val="Normal"/>
    <w:link w:val="CommentTextChar"/>
    <w:uiPriority w:val="99"/>
    <w:semiHidden/>
    <w:unhideWhenUsed/>
    <w:rsid w:val="0071369D"/>
    <w:pPr>
      <w:spacing w:line="240" w:lineRule="auto"/>
    </w:pPr>
    <w:rPr>
      <w:sz w:val="20"/>
      <w:szCs w:val="20"/>
    </w:rPr>
  </w:style>
  <w:style w:type="character" w:customStyle="1" w:styleId="CommentTextChar">
    <w:name w:val="Comment Text Char"/>
    <w:basedOn w:val="DefaultParagraphFont"/>
    <w:link w:val="CommentText"/>
    <w:uiPriority w:val="99"/>
    <w:semiHidden/>
    <w:rsid w:val="0071369D"/>
    <w:rPr>
      <w:sz w:val="20"/>
      <w:szCs w:val="20"/>
    </w:rPr>
  </w:style>
  <w:style w:type="paragraph" w:styleId="CommentSubject">
    <w:name w:val="annotation subject"/>
    <w:basedOn w:val="CommentText"/>
    <w:next w:val="CommentText"/>
    <w:link w:val="CommentSubjectChar"/>
    <w:uiPriority w:val="99"/>
    <w:semiHidden/>
    <w:unhideWhenUsed/>
    <w:rsid w:val="0071369D"/>
    <w:rPr>
      <w:b/>
      <w:bCs/>
    </w:rPr>
  </w:style>
  <w:style w:type="character" w:customStyle="1" w:styleId="CommentSubjectChar">
    <w:name w:val="Comment Subject Char"/>
    <w:basedOn w:val="CommentTextChar"/>
    <w:link w:val="CommentSubject"/>
    <w:uiPriority w:val="99"/>
    <w:semiHidden/>
    <w:rsid w:val="0071369D"/>
    <w:rPr>
      <w:b/>
      <w:bCs/>
      <w:sz w:val="20"/>
      <w:szCs w:val="20"/>
    </w:rPr>
  </w:style>
  <w:style w:type="paragraph" w:styleId="Revision">
    <w:name w:val="Revision"/>
    <w:hidden/>
    <w:uiPriority w:val="99"/>
    <w:semiHidden/>
    <w:rsid w:val="00392C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468373">
      <w:bodyDiv w:val="1"/>
      <w:marLeft w:val="0"/>
      <w:marRight w:val="0"/>
      <w:marTop w:val="0"/>
      <w:marBottom w:val="0"/>
      <w:divBdr>
        <w:top w:val="none" w:sz="0" w:space="0" w:color="auto"/>
        <w:left w:val="none" w:sz="0" w:space="0" w:color="auto"/>
        <w:bottom w:val="none" w:sz="0" w:space="0" w:color="auto"/>
        <w:right w:val="none" w:sz="0" w:space="0" w:color="auto"/>
      </w:divBdr>
    </w:div>
    <w:div w:id="915286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rginia.frankian@ubc.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irginia.frankian@ubc.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39353-D0A4-427A-A143-D6825927F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568</Words>
  <Characters>3241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LFS, UBC</Company>
  <LinksUpToDate>false</LinksUpToDate>
  <CharactersWithSpaces>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ethanp</dc:creator>
  <cp:lastModifiedBy>Frankian, Virginia</cp:lastModifiedBy>
  <cp:revision>3</cp:revision>
  <dcterms:created xsi:type="dcterms:W3CDTF">2023-07-31T20:57:00Z</dcterms:created>
  <dcterms:modified xsi:type="dcterms:W3CDTF">2023-07-31T21:03:00Z</dcterms:modified>
</cp:coreProperties>
</file>